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35A0" w:rsidRDefault="004A1FF9">
      <w:r>
        <w:t>1.</w:t>
      </w:r>
    </w:p>
    <w:p w:rsidR="00104EC5" w:rsidRDefault="0005463C">
      <w:r>
        <w:t>K=2:</w:t>
      </w:r>
      <w:r w:rsidR="00104EC5" w:rsidRPr="00104EC5">
        <w:drawing>
          <wp:inline distT="0" distB="0" distL="0" distR="0" wp14:anchorId="318B5084" wp14:editId="5FB26807">
            <wp:extent cx="5671751" cy="456609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264" t="11324"/>
                    <a:stretch/>
                  </pic:blipFill>
                  <pic:spPr bwMode="auto">
                    <a:xfrm>
                      <a:off x="0" y="0"/>
                      <a:ext cx="5697296" cy="4586657"/>
                    </a:xfrm>
                    <a:prstGeom prst="rect">
                      <a:avLst/>
                    </a:prstGeom>
                    <a:ln>
                      <a:noFill/>
                    </a:ln>
                    <a:extLst>
                      <a:ext uri="{53640926-AAD7-44D8-BBD7-CCE9431645EC}">
                        <a14:shadowObscured xmlns:a14="http://schemas.microsoft.com/office/drawing/2010/main"/>
                      </a:ext>
                    </a:extLst>
                  </pic:spPr>
                </pic:pic>
              </a:graphicData>
            </a:graphic>
          </wp:inline>
        </w:drawing>
      </w:r>
      <w:r w:rsidR="00104EC5" w:rsidRPr="00104EC5">
        <w:rPr>
          <w:noProof/>
        </w:rPr>
        <w:t xml:space="preserve"> </w:t>
      </w:r>
      <w:r w:rsidR="00104EC5">
        <w:rPr>
          <w:noProof/>
        </w:rPr>
        <w:drawing>
          <wp:inline distT="0" distB="0" distL="0" distR="0" wp14:anchorId="3ED049B3" wp14:editId="67CAC322">
            <wp:extent cx="2892469" cy="121096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9080" cy="1217916"/>
                    </a:xfrm>
                    <a:prstGeom prst="rect">
                      <a:avLst/>
                    </a:prstGeom>
                  </pic:spPr>
                </pic:pic>
              </a:graphicData>
            </a:graphic>
          </wp:inline>
        </w:drawing>
      </w:r>
    </w:p>
    <w:p w:rsidR="00104EC5" w:rsidRDefault="00104EC5"/>
    <w:p w:rsidR="00104EC5" w:rsidRDefault="00104EC5"/>
    <w:p w:rsidR="00104EC5" w:rsidRDefault="00104EC5">
      <w:r>
        <w:lastRenderedPageBreak/>
        <w:t>K=3:</w:t>
      </w:r>
      <w:r w:rsidRPr="00104EC5">
        <w:rPr>
          <w:noProof/>
        </w:rPr>
        <w:t xml:space="preserve"> </w:t>
      </w:r>
      <w:r w:rsidRPr="00104EC5">
        <w:drawing>
          <wp:inline distT="0" distB="0" distL="0" distR="0" wp14:anchorId="3BC62AC7" wp14:editId="0966FBF7">
            <wp:extent cx="5696465" cy="46149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264" t="9863" b="9988"/>
                    <a:stretch/>
                  </pic:blipFill>
                  <pic:spPr bwMode="auto">
                    <a:xfrm>
                      <a:off x="0" y="0"/>
                      <a:ext cx="5724159" cy="463740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46BBA4" wp14:editId="77994F27">
            <wp:extent cx="3089189" cy="1381224"/>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1828" cy="1386875"/>
                    </a:xfrm>
                    <a:prstGeom prst="rect">
                      <a:avLst/>
                    </a:prstGeom>
                  </pic:spPr>
                </pic:pic>
              </a:graphicData>
            </a:graphic>
          </wp:inline>
        </w:drawing>
      </w:r>
    </w:p>
    <w:p w:rsidR="00104EC5" w:rsidRDefault="00104EC5"/>
    <w:p w:rsidR="00104EC5" w:rsidRDefault="00104EC5"/>
    <w:p w:rsidR="00104EC5" w:rsidRDefault="00104EC5">
      <w:r>
        <w:lastRenderedPageBreak/>
        <w:t>K=4:</w:t>
      </w:r>
      <w:r w:rsidRPr="00104EC5">
        <w:drawing>
          <wp:inline distT="0" distB="0" distL="0" distR="0" wp14:anchorId="6E937F74" wp14:editId="505724E3">
            <wp:extent cx="5733535" cy="464318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09336" cy="4704569"/>
                    </a:xfrm>
                    <a:prstGeom prst="rect">
                      <a:avLst/>
                    </a:prstGeom>
                  </pic:spPr>
                </pic:pic>
              </a:graphicData>
            </a:graphic>
          </wp:inline>
        </w:drawing>
      </w:r>
    </w:p>
    <w:p w:rsidR="00104EC5" w:rsidRDefault="00104EC5">
      <w:r>
        <w:rPr>
          <w:noProof/>
        </w:rPr>
        <w:drawing>
          <wp:inline distT="0" distB="0" distL="0" distR="0" wp14:anchorId="185CC344" wp14:editId="74028E9E">
            <wp:extent cx="3336324" cy="1644331"/>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60360" cy="1656177"/>
                    </a:xfrm>
                    <a:prstGeom prst="rect">
                      <a:avLst/>
                    </a:prstGeom>
                  </pic:spPr>
                </pic:pic>
              </a:graphicData>
            </a:graphic>
          </wp:inline>
        </w:drawing>
      </w:r>
    </w:p>
    <w:p w:rsidR="00104EC5" w:rsidRDefault="00104EC5"/>
    <w:p w:rsidR="00104EC5" w:rsidRDefault="00104EC5">
      <w:pPr>
        <w:rPr>
          <w:noProof/>
        </w:rPr>
      </w:pPr>
      <w:r>
        <w:lastRenderedPageBreak/>
        <w:t>K=5:</w:t>
      </w:r>
      <w:r w:rsidRPr="00104EC5">
        <w:rPr>
          <w:noProof/>
        </w:rPr>
        <w:t xml:space="preserve"> </w:t>
      </w:r>
      <w:r w:rsidRPr="00104EC5">
        <w:drawing>
          <wp:inline distT="0" distB="0" distL="0" distR="0" wp14:anchorId="1DEB2FBF" wp14:editId="7DB082F2">
            <wp:extent cx="5634681" cy="4552894"/>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9549" cy="4572988"/>
                    </a:xfrm>
                    <a:prstGeom prst="rect">
                      <a:avLst/>
                    </a:prstGeom>
                  </pic:spPr>
                </pic:pic>
              </a:graphicData>
            </a:graphic>
          </wp:inline>
        </w:drawing>
      </w:r>
      <w:r w:rsidRPr="00104EC5">
        <w:drawing>
          <wp:inline distT="0" distB="0" distL="0" distR="0" wp14:anchorId="179BCDEF" wp14:editId="4F37F655">
            <wp:extent cx="3323968" cy="1849991"/>
            <wp:effectExtent l="0" t="0" r="381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7054" cy="1862840"/>
                    </a:xfrm>
                    <a:prstGeom prst="rect">
                      <a:avLst/>
                    </a:prstGeom>
                  </pic:spPr>
                </pic:pic>
              </a:graphicData>
            </a:graphic>
          </wp:inline>
        </w:drawing>
      </w:r>
    </w:p>
    <w:p w:rsidR="00104EC5" w:rsidRDefault="00104EC5">
      <w:pPr>
        <w:rPr>
          <w:noProof/>
        </w:rPr>
      </w:pPr>
    </w:p>
    <w:p w:rsidR="00E53950" w:rsidRDefault="00E53950">
      <w:r>
        <w:br w:type="page"/>
      </w:r>
    </w:p>
    <w:p w:rsidR="00104EC5" w:rsidRDefault="00104EC5">
      <w:r>
        <w:lastRenderedPageBreak/>
        <w:t>Observations:</w:t>
      </w:r>
      <w:r>
        <w:br/>
      </w:r>
    </w:p>
    <w:p w:rsidR="00E53950" w:rsidRDefault="00E53950">
      <w:r>
        <w:t xml:space="preserve">Ordered </w:t>
      </w:r>
      <w:proofErr w:type="spellStart"/>
      <w:r>
        <w:t>TESSMagnitude</w:t>
      </w:r>
      <w:proofErr w:type="spellEnd"/>
      <w:r>
        <w:t xml:space="preserve"> Coordinate of Centroids for each K</w:t>
      </w:r>
      <w:r w:rsidR="004E6955">
        <w:t xml:space="preserve"> (dataset mean = 9.44):</w:t>
      </w:r>
    </w:p>
    <w:tbl>
      <w:tblPr>
        <w:tblStyle w:val="TableGrid"/>
        <w:tblW w:w="0" w:type="auto"/>
        <w:tblLook w:val="04A0" w:firstRow="1" w:lastRow="0" w:firstColumn="1" w:lastColumn="0" w:noHBand="0" w:noVBand="1"/>
      </w:tblPr>
      <w:tblGrid>
        <w:gridCol w:w="1870"/>
        <w:gridCol w:w="1870"/>
        <w:gridCol w:w="1870"/>
        <w:gridCol w:w="1870"/>
      </w:tblGrid>
      <w:tr w:rsidR="00E53950" w:rsidTr="00E53950">
        <w:tc>
          <w:tcPr>
            <w:tcW w:w="1870" w:type="dxa"/>
          </w:tcPr>
          <w:p w:rsidR="00E53950" w:rsidRDefault="00E53950">
            <w:r>
              <w:t>K=2:</w:t>
            </w:r>
          </w:p>
        </w:tc>
        <w:tc>
          <w:tcPr>
            <w:tcW w:w="1870" w:type="dxa"/>
          </w:tcPr>
          <w:p w:rsidR="00E53950" w:rsidRDefault="00E53950">
            <w:r>
              <w:t>K=3:</w:t>
            </w:r>
          </w:p>
        </w:tc>
        <w:tc>
          <w:tcPr>
            <w:tcW w:w="1870" w:type="dxa"/>
          </w:tcPr>
          <w:p w:rsidR="00E53950" w:rsidRDefault="00E53950">
            <w:r>
              <w:t>K=4:</w:t>
            </w:r>
          </w:p>
        </w:tc>
        <w:tc>
          <w:tcPr>
            <w:tcW w:w="1870" w:type="dxa"/>
          </w:tcPr>
          <w:p w:rsidR="00E53950" w:rsidRDefault="00E53950">
            <w:r>
              <w:t>K=5:</w:t>
            </w:r>
          </w:p>
        </w:tc>
      </w:tr>
      <w:tr w:rsidR="00E53950" w:rsidTr="00E53950">
        <w:tc>
          <w:tcPr>
            <w:tcW w:w="1870" w:type="dxa"/>
          </w:tcPr>
          <w:p w:rsidR="00E53950" w:rsidRDefault="00E53950" w:rsidP="00E53950">
            <w:pPr>
              <w:jc w:val="right"/>
            </w:pPr>
            <w:r>
              <w:t>8.80</w:t>
            </w:r>
          </w:p>
        </w:tc>
        <w:tc>
          <w:tcPr>
            <w:tcW w:w="1870" w:type="dxa"/>
          </w:tcPr>
          <w:p w:rsidR="00E53950" w:rsidRDefault="00E53950" w:rsidP="00E53950">
            <w:pPr>
              <w:jc w:val="right"/>
            </w:pPr>
            <w:r>
              <w:t>8.79</w:t>
            </w:r>
          </w:p>
        </w:tc>
        <w:tc>
          <w:tcPr>
            <w:tcW w:w="1870" w:type="dxa"/>
          </w:tcPr>
          <w:p w:rsidR="00E53950" w:rsidRDefault="004E6955" w:rsidP="00E53950">
            <w:pPr>
              <w:jc w:val="right"/>
            </w:pPr>
            <w:r>
              <w:t>7.94</w:t>
            </w:r>
          </w:p>
        </w:tc>
        <w:tc>
          <w:tcPr>
            <w:tcW w:w="1870" w:type="dxa"/>
          </w:tcPr>
          <w:p w:rsidR="00E53950" w:rsidRDefault="004E6955" w:rsidP="00E53950">
            <w:pPr>
              <w:jc w:val="right"/>
            </w:pPr>
            <w:r>
              <w:t>7.92</w:t>
            </w:r>
          </w:p>
        </w:tc>
      </w:tr>
      <w:tr w:rsidR="00E53950" w:rsidTr="00E53950">
        <w:tc>
          <w:tcPr>
            <w:tcW w:w="1870" w:type="dxa"/>
          </w:tcPr>
          <w:p w:rsidR="00E53950" w:rsidRDefault="00E53950" w:rsidP="00E53950">
            <w:pPr>
              <w:jc w:val="right"/>
            </w:pPr>
            <w:r>
              <w:t>10.66</w:t>
            </w:r>
          </w:p>
        </w:tc>
        <w:tc>
          <w:tcPr>
            <w:tcW w:w="1870" w:type="dxa"/>
          </w:tcPr>
          <w:p w:rsidR="00E53950" w:rsidRDefault="00E53950" w:rsidP="00E53950">
            <w:pPr>
              <w:jc w:val="right"/>
            </w:pPr>
            <w:r>
              <w:t>9.24</w:t>
            </w:r>
          </w:p>
        </w:tc>
        <w:tc>
          <w:tcPr>
            <w:tcW w:w="1870" w:type="dxa"/>
          </w:tcPr>
          <w:p w:rsidR="00E53950" w:rsidRDefault="004E6955" w:rsidP="00E53950">
            <w:pPr>
              <w:jc w:val="right"/>
            </w:pPr>
            <w:r>
              <w:t>9.27</w:t>
            </w:r>
          </w:p>
        </w:tc>
        <w:tc>
          <w:tcPr>
            <w:tcW w:w="1870" w:type="dxa"/>
          </w:tcPr>
          <w:p w:rsidR="00E53950" w:rsidRDefault="004E6955" w:rsidP="00E53950">
            <w:pPr>
              <w:jc w:val="right"/>
            </w:pPr>
            <w:r>
              <w:t>8.85</w:t>
            </w:r>
          </w:p>
        </w:tc>
      </w:tr>
      <w:tr w:rsidR="00E53950" w:rsidTr="00E53950">
        <w:tc>
          <w:tcPr>
            <w:tcW w:w="1870" w:type="dxa"/>
          </w:tcPr>
          <w:p w:rsidR="00E53950" w:rsidRDefault="00E53950" w:rsidP="00E53950">
            <w:pPr>
              <w:jc w:val="right"/>
            </w:pPr>
          </w:p>
        </w:tc>
        <w:tc>
          <w:tcPr>
            <w:tcW w:w="1870" w:type="dxa"/>
          </w:tcPr>
          <w:p w:rsidR="00E53950" w:rsidRDefault="00E53950" w:rsidP="00E53950">
            <w:pPr>
              <w:jc w:val="right"/>
            </w:pPr>
            <w:r>
              <w:t>10.69</w:t>
            </w:r>
          </w:p>
        </w:tc>
        <w:tc>
          <w:tcPr>
            <w:tcW w:w="1870" w:type="dxa"/>
          </w:tcPr>
          <w:p w:rsidR="00E53950" w:rsidRDefault="004E6955" w:rsidP="00E53950">
            <w:pPr>
              <w:jc w:val="right"/>
            </w:pPr>
            <w:r>
              <w:t>9.67</w:t>
            </w:r>
          </w:p>
        </w:tc>
        <w:tc>
          <w:tcPr>
            <w:tcW w:w="1870" w:type="dxa"/>
          </w:tcPr>
          <w:p w:rsidR="00E53950" w:rsidRDefault="004E6955" w:rsidP="00E53950">
            <w:pPr>
              <w:jc w:val="right"/>
            </w:pPr>
            <w:r>
              <w:t>9.34</w:t>
            </w:r>
          </w:p>
        </w:tc>
      </w:tr>
      <w:tr w:rsidR="00E53950" w:rsidTr="00E53950">
        <w:tc>
          <w:tcPr>
            <w:tcW w:w="1870" w:type="dxa"/>
          </w:tcPr>
          <w:p w:rsidR="00E53950" w:rsidRDefault="00E53950" w:rsidP="00E53950">
            <w:pPr>
              <w:jc w:val="right"/>
            </w:pPr>
          </w:p>
        </w:tc>
        <w:tc>
          <w:tcPr>
            <w:tcW w:w="1870" w:type="dxa"/>
          </w:tcPr>
          <w:p w:rsidR="00E53950" w:rsidRDefault="00E53950" w:rsidP="00E53950">
            <w:pPr>
              <w:jc w:val="right"/>
            </w:pPr>
          </w:p>
        </w:tc>
        <w:tc>
          <w:tcPr>
            <w:tcW w:w="1870" w:type="dxa"/>
          </w:tcPr>
          <w:p w:rsidR="00E53950" w:rsidRDefault="004E6955" w:rsidP="00E53950">
            <w:pPr>
              <w:jc w:val="right"/>
            </w:pPr>
            <w:r>
              <w:t>10.79</w:t>
            </w:r>
          </w:p>
        </w:tc>
        <w:tc>
          <w:tcPr>
            <w:tcW w:w="1870" w:type="dxa"/>
          </w:tcPr>
          <w:p w:rsidR="00E53950" w:rsidRDefault="004E6955" w:rsidP="00E53950">
            <w:pPr>
              <w:jc w:val="right"/>
            </w:pPr>
            <w:r>
              <w:t>9.88</w:t>
            </w:r>
          </w:p>
        </w:tc>
      </w:tr>
      <w:tr w:rsidR="00E53950" w:rsidTr="00E53950">
        <w:tc>
          <w:tcPr>
            <w:tcW w:w="1870" w:type="dxa"/>
          </w:tcPr>
          <w:p w:rsidR="00E53950" w:rsidRDefault="00E53950" w:rsidP="00E53950">
            <w:pPr>
              <w:jc w:val="right"/>
            </w:pPr>
          </w:p>
        </w:tc>
        <w:tc>
          <w:tcPr>
            <w:tcW w:w="1870" w:type="dxa"/>
          </w:tcPr>
          <w:p w:rsidR="00E53950" w:rsidRDefault="00E53950" w:rsidP="00E53950">
            <w:pPr>
              <w:jc w:val="right"/>
            </w:pPr>
          </w:p>
        </w:tc>
        <w:tc>
          <w:tcPr>
            <w:tcW w:w="1870" w:type="dxa"/>
          </w:tcPr>
          <w:p w:rsidR="00E53950" w:rsidRDefault="00E53950" w:rsidP="00E53950">
            <w:pPr>
              <w:jc w:val="right"/>
            </w:pPr>
          </w:p>
        </w:tc>
        <w:tc>
          <w:tcPr>
            <w:tcW w:w="1870" w:type="dxa"/>
          </w:tcPr>
          <w:p w:rsidR="00E53950" w:rsidRDefault="004E6955" w:rsidP="00E53950">
            <w:pPr>
              <w:jc w:val="right"/>
            </w:pPr>
            <w:r>
              <w:t>10.82</w:t>
            </w:r>
          </w:p>
        </w:tc>
      </w:tr>
    </w:tbl>
    <w:p w:rsidR="00E53950" w:rsidRDefault="00E53950"/>
    <w:p w:rsidR="004E6955" w:rsidRDefault="004E6955" w:rsidP="004E6955">
      <w:r>
        <w:t xml:space="preserve">Ordered </w:t>
      </w:r>
      <w:proofErr w:type="spellStart"/>
      <w:r>
        <w:t>StarTemp</w:t>
      </w:r>
      <w:proofErr w:type="spellEnd"/>
      <w:r>
        <w:t xml:space="preserve"> Coordinate of Centroids for each K (dataset mean = 5119):</w:t>
      </w:r>
    </w:p>
    <w:tbl>
      <w:tblPr>
        <w:tblStyle w:val="TableGrid"/>
        <w:tblW w:w="0" w:type="auto"/>
        <w:tblLook w:val="04A0" w:firstRow="1" w:lastRow="0" w:firstColumn="1" w:lastColumn="0" w:noHBand="0" w:noVBand="1"/>
      </w:tblPr>
      <w:tblGrid>
        <w:gridCol w:w="1870"/>
        <w:gridCol w:w="1870"/>
        <w:gridCol w:w="1870"/>
        <w:gridCol w:w="1870"/>
      </w:tblGrid>
      <w:tr w:rsidR="004E6955" w:rsidTr="004335A0">
        <w:tc>
          <w:tcPr>
            <w:tcW w:w="1870" w:type="dxa"/>
          </w:tcPr>
          <w:p w:rsidR="004E6955" w:rsidRDefault="004E6955" w:rsidP="004335A0">
            <w:r>
              <w:t>K=2:</w:t>
            </w:r>
          </w:p>
        </w:tc>
        <w:tc>
          <w:tcPr>
            <w:tcW w:w="1870" w:type="dxa"/>
          </w:tcPr>
          <w:p w:rsidR="004E6955" w:rsidRDefault="004E6955" w:rsidP="004335A0">
            <w:r>
              <w:t>K=3:</w:t>
            </w:r>
          </w:p>
        </w:tc>
        <w:tc>
          <w:tcPr>
            <w:tcW w:w="1870" w:type="dxa"/>
          </w:tcPr>
          <w:p w:rsidR="004E6955" w:rsidRDefault="004E6955" w:rsidP="004335A0">
            <w:r>
              <w:t>K=4:</w:t>
            </w:r>
          </w:p>
        </w:tc>
        <w:tc>
          <w:tcPr>
            <w:tcW w:w="1870" w:type="dxa"/>
          </w:tcPr>
          <w:p w:rsidR="004E6955" w:rsidRDefault="004E6955" w:rsidP="004335A0">
            <w:r>
              <w:t>K=5:</w:t>
            </w:r>
          </w:p>
        </w:tc>
      </w:tr>
      <w:tr w:rsidR="004E6955" w:rsidTr="004335A0">
        <w:tc>
          <w:tcPr>
            <w:tcW w:w="1870" w:type="dxa"/>
          </w:tcPr>
          <w:p w:rsidR="004E6955" w:rsidRDefault="004E6955" w:rsidP="004E6955">
            <w:pPr>
              <w:jc w:val="right"/>
            </w:pPr>
            <w:r>
              <w:t>3729</w:t>
            </w:r>
          </w:p>
        </w:tc>
        <w:tc>
          <w:tcPr>
            <w:tcW w:w="1870" w:type="dxa"/>
          </w:tcPr>
          <w:p w:rsidR="004E6955" w:rsidRDefault="004E6955" w:rsidP="004E6955">
            <w:pPr>
              <w:jc w:val="right"/>
            </w:pPr>
            <w:r>
              <w:t>3714</w:t>
            </w:r>
          </w:p>
        </w:tc>
        <w:tc>
          <w:tcPr>
            <w:tcW w:w="1870" w:type="dxa"/>
          </w:tcPr>
          <w:p w:rsidR="004E6955" w:rsidRDefault="004E6955" w:rsidP="004E6955">
            <w:pPr>
              <w:jc w:val="right"/>
            </w:pPr>
            <w:r>
              <w:t>3561</w:t>
            </w:r>
          </w:p>
        </w:tc>
        <w:tc>
          <w:tcPr>
            <w:tcW w:w="1870" w:type="dxa"/>
          </w:tcPr>
          <w:p w:rsidR="004E6955" w:rsidRDefault="004E6955" w:rsidP="004E6955">
            <w:pPr>
              <w:jc w:val="right"/>
            </w:pPr>
            <w:r>
              <w:t>3536</w:t>
            </w:r>
          </w:p>
        </w:tc>
      </w:tr>
      <w:tr w:rsidR="004E6955" w:rsidTr="004335A0">
        <w:tc>
          <w:tcPr>
            <w:tcW w:w="1870" w:type="dxa"/>
          </w:tcPr>
          <w:p w:rsidR="004E6955" w:rsidRDefault="004E6955" w:rsidP="004E6955">
            <w:pPr>
              <w:jc w:val="right"/>
            </w:pPr>
            <w:r>
              <w:t>5842</w:t>
            </w:r>
          </w:p>
        </w:tc>
        <w:tc>
          <w:tcPr>
            <w:tcW w:w="1870" w:type="dxa"/>
          </w:tcPr>
          <w:p w:rsidR="004E6955" w:rsidRDefault="004E6955" w:rsidP="004E6955">
            <w:pPr>
              <w:jc w:val="right"/>
            </w:pPr>
            <w:r>
              <w:t>5296</w:t>
            </w:r>
          </w:p>
        </w:tc>
        <w:tc>
          <w:tcPr>
            <w:tcW w:w="1870" w:type="dxa"/>
          </w:tcPr>
          <w:p w:rsidR="004E6955" w:rsidRDefault="004E6955" w:rsidP="004E6955">
            <w:pPr>
              <w:jc w:val="right"/>
            </w:pPr>
            <w:r>
              <w:t>5236</w:t>
            </w:r>
          </w:p>
        </w:tc>
        <w:tc>
          <w:tcPr>
            <w:tcW w:w="1870" w:type="dxa"/>
          </w:tcPr>
          <w:p w:rsidR="004E6955" w:rsidRDefault="004E6955" w:rsidP="004E6955">
            <w:pPr>
              <w:jc w:val="right"/>
            </w:pPr>
            <w:r>
              <w:t>5208</w:t>
            </w:r>
          </w:p>
        </w:tc>
      </w:tr>
      <w:tr w:rsidR="004E6955" w:rsidTr="004335A0">
        <w:tc>
          <w:tcPr>
            <w:tcW w:w="1870" w:type="dxa"/>
          </w:tcPr>
          <w:p w:rsidR="004E6955" w:rsidRDefault="004E6955" w:rsidP="004E6955">
            <w:pPr>
              <w:jc w:val="right"/>
            </w:pPr>
          </w:p>
        </w:tc>
        <w:tc>
          <w:tcPr>
            <w:tcW w:w="1870" w:type="dxa"/>
          </w:tcPr>
          <w:p w:rsidR="004E6955" w:rsidRDefault="004E6955" w:rsidP="004E6955">
            <w:pPr>
              <w:jc w:val="right"/>
            </w:pPr>
            <w:r>
              <w:t>5850</w:t>
            </w:r>
          </w:p>
        </w:tc>
        <w:tc>
          <w:tcPr>
            <w:tcW w:w="1870" w:type="dxa"/>
          </w:tcPr>
          <w:p w:rsidR="004E6955" w:rsidRDefault="004E6955" w:rsidP="004E6955">
            <w:pPr>
              <w:jc w:val="right"/>
            </w:pPr>
            <w:r>
              <w:t>5396</w:t>
            </w:r>
          </w:p>
        </w:tc>
        <w:tc>
          <w:tcPr>
            <w:tcW w:w="1870" w:type="dxa"/>
          </w:tcPr>
          <w:p w:rsidR="004E6955" w:rsidRDefault="004E6955" w:rsidP="004E6955">
            <w:pPr>
              <w:jc w:val="right"/>
            </w:pPr>
            <w:r>
              <w:t>5350</w:t>
            </w:r>
          </w:p>
        </w:tc>
      </w:tr>
      <w:tr w:rsidR="004E6955" w:rsidTr="004335A0">
        <w:tc>
          <w:tcPr>
            <w:tcW w:w="1870" w:type="dxa"/>
          </w:tcPr>
          <w:p w:rsidR="004E6955" w:rsidRDefault="004E6955" w:rsidP="004E6955">
            <w:pPr>
              <w:jc w:val="right"/>
            </w:pPr>
          </w:p>
        </w:tc>
        <w:tc>
          <w:tcPr>
            <w:tcW w:w="1870" w:type="dxa"/>
          </w:tcPr>
          <w:p w:rsidR="004E6955" w:rsidRDefault="004E6955" w:rsidP="004E6955">
            <w:pPr>
              <w:jc w:val="right"/>
            </w:pPr>
          </w:p>
        </w:tc>
        <w:tc>
          <w:tcPr>
            <w:tcW w:w="1870" w:type="dxa"/>
          </w:tcPr>
          <w:p w:rsidR="004E6955" w:rsidRDefault="004E6955" w:rsidP="004E6955">
            <w:pPr>
              <w:jc w:val="right"/>
            </w:pPr>
            <w:r>
              <w:t>6227</w:t>
            </w:r>
          </w:p>
        </w:tc>
        <w:tc>
          <w:tcPr>
            <w:tcW w:w="1870" w:type="dxa"/>
          </w:tcPr>
          <w:p w:rsidR="004E6955" w:rsidRDefault="004E6955" w:rsidP="004E6955">
            <w:pPr>
              <w:jc w:val="right"/>
            </w:pPr>
            <w:r>
              <w:t>5527</w:t>
            </w:r>
          </w:p>
        </w:tc>
      </w:tr>
      <w:tr w:rsidR="004E6955" w:rsidTr="004335A0">
        <w:tc>
          <w:tcPr>
            <w:tcW w:w="1870" w:type="dxa"/>
          </w:tcPr>
          <w:p w:rsidR="004E6955" w:rsidRDefault="004E6955" w:rsidP="004E6955">
            <w:pPr>
              <w:jc w:val="right"/>
            </w:pPr>
          </w:p>
        </w:tc>
        <w:tc>
          <w:tcPr>
            <w:tcW w:w="1870" w:type="dxa"/>
          </w:tcPr>
          <w:p w:rsidR="004E6955" w:rsidRDefault="004E6955" w:rsidP="004E6955">
            <w:pPr>
              <w:jc w:val="right"/>
            </w:pPr>
          </w:p>
        </w:tc>
        <w:tc>
          <w:tcPr>
            <w:tcW w:w="1870" w:type="dxa"/>
          </w:tcPr>
          <w:p w:rsidR="004E6955" w:rsidRDefault="004E6955" w:rsidP="004E6955">
            <w:pPr>
              <w:jc w:val="right"/>
            </w:pPr>
          </w:p>
        </w:tc>
        <w:tc>
          <w:tcPr>
            <w:tcW w:w="1870" w:type="dxa"/>
          </w:tcPr>
          <w:p w:rsidR="004E6955" w:rsidRDefault="004E6955" w:rsidP="004E6955">
            <w:pPr>
              <w:jc w:val="right"/>
            </w:pPr>
            <w:r>
              <w:t>6221</w:t>
            </w:r>
          </w:p>
        </w:tc>
      </w:tr>
    </w:tbl>
    <w:p w:rsidR="004E6955" w:rsidRDefault="004E6955"/>
    <w:p w:rsidR="004E6955" w:rsidRDefault="004E6955" w:rsidP="004E6955">
      <w:r>
        <w:t xml:space="preserve">Ordered </w:t>
      </w:r>
      <w:proofErr w:type="spellStart"/>
      <w:r>
        <w:t>StarRadius</w:t>
      </w:r>
      <w:proofErr w:type="spellEnd"/>
      <w:r>
        <w:t xml:space="preserve"> Coordinate of Centroids for each K (dataset mean = </w:t>
      </w:r>
      <w:r w:rsidR="00931C81">
        <w:t>0.975</w:t>
      </w:r>
      <w:r>
        <w:t>):</w:t>
      </w:r>
    </w:p>
    <w:tbl>
      <w:tblPr>
        <w:tblStyle w:val="TableGrid"/>
        <w:tblW w:w="0" w:type="auto"/>
        <w:tblLook w:val="04A0" w:firstRow="1" w:lastRow="0" w:firstColumn="1" w:lastColumn="0" w:noHBand="0" w:noVBand="1"/>
      </w:tblPr>
      <w:tblGrid>
        <w:gridCol w:w="1870"/>
        <w:gridCol w:w="1870"/>
        <w:gridCol w:w="1870"/>
        <w:gridCol w:w="1870"/>
      </w:tblGrid>
      <w:tr w:rsidR="004E6955" w:rsidTr="004335A0">
        <w:tc>
          <w:tcPr>
            <w:tcW w:w="1870" w:type="dxa"/>
          </w:tcPr>
          <w:p w:rsidR="004E6955" w:rsidRDefault="004E6955" w:rsidP="004335A0">
            <w:r>
              <w:t>K=2:</w:t>
            </w:r>
          </w:p>
        </w:tc>
        <w:tc>
          <w:tcPr>
            <w:tcW w:w="1870" w:type="dxa"/>
          </w:tcPr>
          <w:p w:rsidR="004E6955" w:rsidRDefault="004E6955" w:rsidP="004335A0">
            <w:r>
              <w:t>K=3:</w:t>
            </w:r>
          </w:p>
        </w:tc>
        <w:tc>
          <w:tcPr>
            <w:tcW w:w="1870" w:type="dxa"/>
          </w:tcPr>
          <w:p w:rsidR="004E6955" w:rsidRDefault="004E6955" w:rsidP="004335A0">
            <w:r>
              <w:t>K=4:</w:t>
            </w:r>
          </w:p>
        </w:tc>
        <w:tc>
          <w:tcPr>
            <w:tcW w:w="1870" w:type="dxa"/>
          </w:tcPr>
          <w:p w:rsidR="004E6955" w:rsidRDefault="004E6955" w:rsidP="004335A0">
            <w:r>
              <w:t>K=5:</w:t>
            </w:r>
          </w:p>
        </w:tc>
      </w:tr>
      <w:tr w:rsidR="00931C81" w:rsidTr="004335A0">
        <w:tc>
          <w:tcPr>
            <w:tcW w:w="1870" w:type="dxa"/>
          </w:tcPr>
          <w:p w:rsidR="00931C81" w:rsidRDefault="00931C81" w:rsidP="004335A0">
            <w:pPr>
              <w:jc w:val="right"/>
            </w:pPr>
            <w:r>
              <w:t>0.485</w:t>
            </w:r>
          </w:p>
        </w:tc>
        <w:tc>
          <w:tcPr>
            <w:tcW w:w="1870" w:type="dxa"/>
          </w:tcPr>
          <w:p w:rsidR="00931C81" w:rsidRDefault="00E776C7" w:rsidP="004335A0">
            <w:pPr>
              <w:jc w:val="right"/>
            </w:pPr>
            <w:r>
              <w:t>0.477</w:t>
            </w:r>
          </w:p>
        </w:tc>
        <w:tc>
          <w:tcPr>
            <w:tcW w:w="1870" w:type="dxa"/>
          </w:tcPr>
          <w:p w:rsidR="00931C81" w:rsidRDefault="00E776C7" w:rsidP="004335A0">
            <w:pPr>
              <w:jc w:val="right"/>
            </w:pPr>
            <w:r>
              <w:t>0.432</w:t>
            </w:r>
          </w:p>
        </w:tc>
        <w:tc>
          <w:tcPr>
            <w:tcW w:w="1870" w:type="dxa"/>
          </w:tcPr>
          <w:p w:rsidR="00931C81" w:rsidRDefault="00E776C7" w:rsidP="004335A0">
            <w:pPr>
              <w:jc w:val="right"/>
            </w:pPr>
            <w:r>
              <w:t>0.420</w:t>
            </w:r>
          </w:p>
        </w:tc>
      </w:tr>
      <w:tr w:rsidR="00931C81" w:rsidTr="004335A0">
        <w:tc>
          <w:tcPr>
            <w:tcW w:w="1870" w:type="dxa"/>
          </w:tcPr>
          <w:p w:rsidR="00931C81" w:rsidRDefault="00931C81" w:rsidP="004335A0">
            <w:pPr>
              <w:jc w:val="right"/>
            </w:pPr>
            <w:r>
              <w:t>1.</w:t>
            </w:r>
            <w:r w:rsidR="00E776C7">
              <w:t>229</w:t>
            </w:r>
          </w:p>
        </w:tc>
        <w:tc>
          <w:tcPr>
            <w:tcW w:w="1870" w:type="dxa"/>
          </w:tcPr>
          <w:p w:rsidR="00931C81" w:rsidRDefault="00E776C7" w:rsidP="004335A0">
            <w:pPr>
              <w:jc w:val="right"/>
            </w:pPr>
            <w:r>
              <w:t>1.141</w:t>
            </w:r>
          </w:p>
        </w:tc>
        <w:tc>
          <w:tcPr>
            <w:tcW w:w="1870" w:type="dxa"/>
          </w:tcPr>
          <w:p w:rsidR="00931C81" w:rsidRDefault="00E776C7" w:rsidP="004335A0">
            <w:pPr>
              <w:jc w:val="right"/>
            </w:pPr>
            <w:r>
              <w:t>0.963</w:t>
            </w:r>
          </w:p>
        </w:tc>
        <w:tc>
          <w:tcPr>
            <w:tcW w:w="1870" w:type="dxa"/>
          </w:tcPr>
          <w:p w:rsidR="00931C81" w:rsidRDefault="00E776C7" w:rsidP="004335A0">
            <w:pPr>
              <w:jc w:val="right"/>
            </w:pPr>
            <w:r>
              <w:t>0.958</w:t>
            </w:r>
          </w:p>
        </w:tc>
      </w:tr>
      <w:tr w:rsidR="00931C81" w:rsidTr="004335A0">
        <w:tc>
          <w:tcPr>
            <w:tcW w:w="1870" w:type="dxa"/>
          </w:tcPr>
          <w:p w:rsidR="00931C81" w:rsidRDefault="00931C81" w:rsidP="004335A0">
            <w:pPr>
              <w:jc w:val="right"/>
            </w:pPr>
          </w:p>
        </w:tc>
        <w:tc>
          <w:tcPr>
            <w:tcW w:w="1870" w:type="dxa"/>
          </w:tcPr>
          <w:p w:rsidR="00931C81" w:rsidRDefault="00E776C7" w:rsidP="004335A0">
            <w:pPr>
              <w:jc w:val="right"/>
            </w:pPr>
            <w:r>
              <w:t>1.485</w:t>
            </w:r>
          </w:p>
        </w:tc>
        <w:tc>
          <w:tcPr>
            <w:tcW w:w="1870" w:type="dxa"/>
          </w:tcPr>
          <w:p w:rsidR="00931C81" w:rsidRDefault="00E776C7" w:rsidP="004335A0">
            <w:pPr>
              <w:jc w:val="right"/>
            </w:pPr>
            <w:r>
              <w:t>1.296</w:t>
            </w:r>
          </w:p>
        </w:tc>
        <w:tc>
          <w:tcPr>
            <w:tcW w:w="1870" w:type="dxa"/>
          </w:tcPr>
          <w:p w:rsidR="00931C81" w:rsidRDefault="00E776C7" w:rsidP="004335A0">
            <w:pPr>
              <w:jc w:val="right"/>
            </w:pPr>
            <w:r>
              <w:t>1.022</w:t>
            </w:r>
          </w:p>
        </w:tc>
      </w:tr>
      <w:tr w:rsidR="00931C81" w:rsidTr="004335A0">
        <w:tc>
          <w:tcPr>
            <w:tcW w:w="1870" w:type="dxa"/>
          </w:tcPr>
          <w:p w:rsidR="00931C81" w:rsidRDefault="00931C81" w:rsidP="004335A0">
            <w:pPr>
              <w:jc w:val="right"/>
            </w:pPr>
          </w:p>
        </w:tc>
        <w:tc>
          <w:tcPr>
            <w:tcW w:w="1870" w:type="dxa"/>
          </w:tcPr>
          <w:p w:rsidR="00931C81" w:rsidRDefault="00931C81" w:rsidP="004335A0">
            <w:pPr>
              <w:jc w:val="right"/>
            </w:pPr>
          </w:p>
        </w:tc>
        <w:tc>
          <w:tcPr>
            <w:tcW w:w="1870" w:type="dxa"/>
          </w:tcPr>
          <w:p w:rsidR="00931C81" w:rsidRDefault="00E776C7" w:rsidP="004335A0">
            <w:pPr>
              <w:jc w:val="right"/>
            </w:pPr>
            <w:r>
              <w:t>1.482</w:t>
            </w:r>
          </w:p>
        </w:tc>
        <w:tc>
          <w:tcPr>
            <w:tcW w:w="1870" w:type="dxa"/>
          </w:tcPr>
          <w:p w:rsidR="00931C81" w:rsidRDefault="00E776C7" w:rsidP="004335A0">
            <w:pPr>
              <w:jc w:val="right"/>
            </w:pPr>
            <w:r>
              <w:t>1.291</w:t>
            </w:r>
          </w:p>
        </w:tc>
      </w:tr>
      <w:tr w:rsidR="00931C81" w:rsidTr="004335A0">
        <w:tc>
          <w:tcPr>
            <w:tcW w:w="1870" w:type="dxa"/>
          </w:tcPr>
          <w:p w:rsidR="00931C81" w:rsidRDefault="00931C81" w:rsidP="004335A0">
            <w:pPr>
              <w:jc w:val="right"/>
            </w:pPr>
          </w:p>
        </w:tc>
        <w:tc>
          <w:tcPr>
            <w:tcW w:w="1870" w:type="dxa"/>
          </w:tcPr>
          <w:p w:rsidR="00931C81" w:rsidRDefault="00931C81" w:rsidP="004335A0">
            <w:pPr>
              <w:jc w:val="right"/>
            </w:pPr>
          </w:p>
        </w:tc>
        <w:tc>
          <w:tcPr>
            <w:tcW w:w="1870" w:type="dxa"/>
          </w:tcPr>
          <w:p w:rsidR="00931C81" w:rsidRDefault="00931C81" w:rsidP="004335A0">
            <w:pPr>
              <w:jc w:val="right"/>
            </w:pPr>
          </w:p>
        </w:tc>
        <w:tc>
          <w:tcPr>
            <w:tcW w:w="1870" w:type="dxa"/>
          </w:tcPr>
          <w:p w:rsidR="00931C81" w:rsidRDefault="00E776C7" w:rsidP="004335A0">
            <w:pPr>
              <w:jc w:val="right"/>
            </w:pPr>
            <w:r>
              <w:t>1.478</w:t>
            </w:r>
          </w:p>
        </w:tc>
      </w:tr>
    </w:tbl>
    <w:p w:rsidR="004E6955" w:rsidRDefault="004E6955"/>
    <w:p w:rsidR="008941AC" w:rsidRDefault="008941AC" w:rsidP="008941AC">
      <w:r>
        <w:t xml:space="preserve">Ordered </w:t>
      </w:r>
      <w:proofErr w:type="spellStart"/>
      <w:r>
        <w:t>StarLuminosity</w:t>
      </w:r>
      <w:proofErr w:type="spellEnd"/>
      <w:r>
        <w:t xml:space="preserve"> Coordinate of Centroids for each K (dataset mean = 2.517):</w:t>
      </w:r>
    </w:p>
    <w:tbl>
      <w:tblPr>
        <w:tblStyle w:val="TableGrid"/>
        <w:tblW w:w="0" w:type="auto"/>
        <w:tblLook w:val="04A0" w:firstRow="1" w:lastRow="0" w:firstColumn="1" w:lastColumn="0" w:noHBand="0" w:noVBand="1"/>
      </w:tblPr>
      <w:tblGrid>
        <w:gridCol w:w="1870"/>
        <w:gridCol w:w="1870"/>
        <w:gridCol w:w="1870"/>
        <w:gridCol w:w="1870"/>
      </w:tblGrid>
      <w:tr w:rsidR="008941AC" w:rsidTr="004335A0">
        <w:tc>
          <w:tcPr>
            <w:tcW w:w="1870" w:type="dxa"/>
          </w:tcPr>
          <w:p w:rsidR="008941AC" w:rsidRDefault="008941AC" w:rsidP="004335A0">
            <w:r>
              <w:t>K=2:</w:t>
            </w:r>
          </w:p>
        </w:tc>
        <w:tc>
          <w:tcPr>
            <w:tcW w:w="1870" w:type="dxa"/>
          </w:tcPr>
          <w:p w:rsidR="008941AC" w:rsidRDefault="008941AC" w:rsidP="004335A0">
            <w:r>
              <w:t>K=3:</w:t>
            </w:r>
          </w:p>
        </w:tc>
        <w:tc>
          <w:tcPr>
            <w:tcW w:w="1870" w:type="dxa"/>
          </w:tcPr>
          <w:p w:rsidR="008941AC" w:rsidRDefault="008941AC" w:rsidP="004335A0">
            <w:r>
              <w:t>K=4:</w:t>
            </w:r>
          </w:p>
        </w:tc>
        <w:tc>
          <w:tcPr>
            <w:tcW w:w="1870" w:type="dxa"/>
          </w:tcPr>
          <w:p w:rsidR="008941AC" w:rsidRDefault="008941AC" w:rsidP="004335A0">
            <w:r>
              <w:t>K=5:</w:t>
            </w:r>
          </w:p>
        </w:tc>
      </w:tr>
      <w:tr w:rsidR="008941AC" w:rsidTr="004335A0">
        <w:tc>
          <w:tcPr>
            <w:tcW w:w="1870" w:type="dxa"/>
          </w:tcPr>
          <w:p w:rsidR="008941AC" w:rsidRDefault="008941AC" w:rsidP="004335A0">
            <w:pPr>
              <w:jc w:val="right"/>
            </w:pPr>
            <w:r>
              <w:t>0.080</w:t>
            </w:r>
          </w:p>
        </w:tc>
        <w:tc>
          <w:tcPr>
            <w:tcW w:w="1870" w:type="dxa"/>
          </w:tcPr>
          <w:p w:rsidR="008941AC" w:rsidRDefault="003927C5" w:rsidP="004335A0">
            <w:pPr>
              <w:jc w:val="right"/>
            </w:pPr>
            <w:r>
              <w:t>0.087</w:t>
            </w:r>
          </w:p>
        </w:tc>
        <w:tc>
          <w:tcPr>
            <w:tcW w:w="1870" w:type="dxa"/>
          </w:tcPr>
          <w:p w:rsidR="008941AC" w:rsidRDefault="003927C5" w:rsidP="004335A0">
            <w:pPr>
              <w:jc w:val="right"/>
            </w:pPr>
            <w:r>
              <w:t>0.045</w:t>
            </w:r>
          </w:p>
        </w:tc>
        <w:tc>
          <w:tcPr>
            <w:tcW w:w="1870" w:type="dxa"/>
          </w:tcPr>
          <w:p w:rsidR="008941AC" w:rsidRDefault="003927C5" w:rsidP="004335A0">
            <w:pPr>
              <w:jc w:val="right"/>
            </w:pPr>
            <w:r>
              <w:t>0.039</w:t>
            </w:r>
          </w:p>
        </w:tc>
      </w:tr>
      <w:tr w:rsidR="008941AC" w:rsidTr="004335A0">
        <w:tc>
          <w:tcPr>
            <w:tcW w:w="1870" w:type="dxa"/>
          </w:tcPr>
          <w:p w:rsidR="008941AC" w:rsidRDefault="003927C5" w:rsidP="004335A0">
            <w:pPr>
              <w:jc w:val="right"/>
            </w:pPr>
            <w:r>
              <w:t>3.784</w:t>
            </w:r>
          </w:p>
        </w:tc>
        <w:tc>
          <w:tcPr>
            <w:tcW w:w="1870" w:type="dxa"/>
          </w:tcPr>
          <w:p w:rsidR="008941AC" w:rsidRDefault="003927C5" w:rsidP="004335A0">
            <w:pPr>
              <w:jc w:val="right"/>
            </w:pPr>
            <w:r>
              <w:t>2.322</w:t>
            </w:r>
          </w:p>
        </w:tc>
        <w:tc>
          <w:tcPr>
            <w:tcW w:w="1870" w:type="dxa"/>
          </w:tcPr>
          <w:p w:rsidR="008941AC" w:rsidRDefault="003927C5" w:rsidP="004335A0">
            <w:pPr>
              <w:jc w:val="right"/>
            </w:pPr>
            <w:r>
              <w:t>1.093</w:t>
            </w:r>
          </w:p>
        </w:tc>
        <w:tc>
          <w:tcPr>
            <w:tcW w:w="1870" w:type="dxa"/>
          </w:tcPr>
          <w:p w:rsidR="008941AC" w:rsidRDefault="003927C5" w:rsidP="004335A0">
            <w:pPr>
              <w:jc w:val="right"/>
            </w:pPr>
            <w:r>
              <w:t>1.074</w:t>
            </w:r>
          </w:p>
        </w:tc>
      </w:tr>
      <w:tr w:rsidR="008941AC" w:rsidTr="004335A0">
        <w:tc>
          <w:tcPr>
            <w:tcW w:w="1870" w:type="dxa"/>
          </w:tcPr>
          <w:p w:rsidR="008941AC" w:rsidRDefault="008941AC" w:rsidP="004335A0">
            <w:pPr>
              <w:jc w:val="right"/>
            </w:pPr>
          </w:p>
        </w:tc>
        <w:tc>
          <w:tcPr>
            <w:tcW w:w="1870" w:type="dxa"/>
          </w:tcPr>
          <w:p w:rsidR="008941AC" w:rsidRDefault="003927C5" w:rsidP="004335A0">
            <w:pPr>
              <w:jc w:val="right"/>
            </w:pPr>
            <w:r>
              <w:t>9.925</w:t>
            </w:r>
          </w:p>
        </w:tc>
        <w:tc>
          <w:tcPr>
            <w:tcW w:w="1870" w:type="dxa"/>
          </w:tcPr>
          <w:p w:rsidR="008941AC" w:rsidRDefault="003927C5" w:rsidP="004335A0">
            <w:pPr>
              <w:jc w:val="right"/>
            </w:pPr>
            <w:r>
              <w:t>3.548</w:t>
            </w:r>
          </w:p>
        </w:tc>
        <w:tc>
          <w:tcPr>
            <w:tcW w:w="1870" w:type="dxa"/>
          </w:tcPr>
          <w:p w:rsidR="008941AC" w:rsidRDefault="003927C5" w:rsidP="004335A0">
            <w:pPr>
              <w:jc w:val="right"/>
            </w:pPr>
            <w:r>
              <w:t>1.461</w:t>
            </w:r>
          </w:p>
        </w:tc>
      </w:tr>
      <w:tr w:rsidR="008941AC" w:rsidTr="004335A0">
        <w:tc>
          <w:tcPr>
            <w:tcW w:w="1870" w:type="dxa"/>
          </w:tcPr>
          <w:p w:rsidR="008941AC" w:rsidRDefault="008941AC" w:rsidP="004335A0">
            <w:pPr>
              <w:jc w:val="right"/>
            </w:pPr>
          </w:p>
        </w:tc>
        <w:tc>
          <w:tcPr>
            <w:tcW w:w="1870" w:type="dxa"/>
          </w:tcPr>
          <w:p w:rsidR="008941AC" w:rsidRDefault="008941AC" w:rsidP="004335A0">
            <w:pPr>
              <w:jc w:val="right"/>
            </w:pPr>
          </w:p>
        </w:tc>
        <w:tc>
          <w:tcPr>
            <w:tcW w:w="1870" w:type="dxa"/>
          </w:tcPr>
          <w:p w:rsidR="008941AC" w:rsidRDefault="003927C5" w:rsidP="004335A0">
            <w:pPr>
              <w:jc w:val="right"/>
            </w:pPr>
            <w:r>
              <w:t>9.881</w:t>
            </w:r>
          </w:p>
        </w:tc>
        <w:tc>
          <w:tcPr>
            <w:tcW w:w="1870" w:type="dxa"/>
          </w:tcPr>
          <w:p w:rsidR="008941AC" w:rsidRDefault="003927C5" w:rsidP="004335A0">
            <w:pPr>
              <w:jc w:val="right"/>
            </w:pPr>
            <w:r>
              <w:t>3.560</w:t>
            </w:r>
          </w:p>
        </w:tc>
      </w:tr>
      <w:tr w:rsidR="008941AC" w:rsidTr="004335A0">
        <w:tc>
          <w:tcPr>
            <w:tcW w:w="1870" w:type="dxa"/>
          </w:tcPr>
          <w:p w:rsidR="008941AC" w:rsidRDefault="008941AC" w:rsidP="004335A0">
            <w:pPr>
              <w:jc w:val="right"/>
            </w:pPr>
          </w:p>
        </w:tc>
        <w:tc>
          <w:tcPr>
            <w:tcW w:w="1870" w:type="dxa"/>
          </w:tcPr>
          <w:p w:rsidR="008941AC" w:rsidRDefault="008941AC" w:rsidP="004335A0">
            <w:pPr>
              <w:jc w:val="right"/>
            </w:pPr>
          </w:p>
        </w:tc>
        <w:tc>
          <w:tcPr>
            <w:tcW w:w="1870" w:type="dxa"/>
          </w:tcPr>
          <w:p w:rsidR="008941AC" w:rsidRDefault="008941AC" w:rsidP="004335A0">
            <w:pPr>
              <w:jc w:val="right"/>
            </w:pPr>
          </w:p>
        </w:tc>
        <w:tc>
          <w:tcPr>
            <w:tcW w:w="1870" w:type="dxa"/>
          </w:tcPr>
          <w:p w:rsidR="008941AC" w:rsidRDefault="003927C5" w:rsidP="004335A0">
            <w:pPr>
              <w:jc w:val="right"/>
            </w:pPr>
            <w:r>
              <w:t>9.972</w:t>
            </w:r>
          </w:p>
        </w:tc>
      </w:tr>
    </w:tbl>
    <w:p w:rsidR="008941AC" w:rsidRDefault="008941AC"/>
    <w:p w:rsidR="003927C5" w:rsidRDefault="003927C5" w:rsidP="003927C5">
      <w:r>
        <w:t xml:space="preserve">Ordered </w:t>
      </w:r>
      <w:proofErr w:type="spellStart"/>
      <w:r>
        <w:t>NFluxRegions</w:t>
      </w:r>
      <w:proofErr w:type="spellEnd"/>
      <w:r>
        <w:t xml:space="preserve"> Coordinate of Centroids for each K (dataset mean = 1.01):</w:t>
      </w:r>
    </w:p>
    <w:tbl>
      <w:tblPr>
        <w:tblStyle w:val="TableGrid"/>
        <w:tblW w:w="0" w:type="auto"/>
        <w:tblLook w:val="04A0" w:firstRow="1" w:lastRow="0" w:firstColumn="1" w:lastColumn="0" w:noHBand="0" w:noVBand="1"/>
      </w:tblPr>
      <w:tblGrid>
        <w:gridCol w:w="1870"/>
        <w:gridCol w:w="1870"/>
        <w:gridCol w:w="1870"/>
        <w:gridCol w:w="1870"/>
      </w:tblGrid>
      <w:tr w:rsidR="003927C5" w:rsidTr="004335A0">
        <w:tc>
          <w:tcPr>
            <w:tcW w:w="1870" w:type="dxa"/>
          </w:tcPr>
          <w:p w:rsidR="003927C5" w:rsidRDefault="003927C5" w:rsidP="004335A0">
            <w:r>
              <w:t>K=2:</w:t>
            </w:r>
          </w:p>
        </w:tc>
        <w:tc>
          <w:tcPr>
            <w:tcW w:w="1870" w:type="dxa"/>
          </w:tcPr>
          <w:p w:rsidR="003927C5" w:rsidRDefault="003927C5" w:rsidP="004335A0">
            <w:r>
              <w:t>K=3:</w:t>
            </w:r>
          </w:p>
        </w:tc>
        <w:tc>
          <w:tcPr>
            <w:tcW w:w="1870" w:type="dxa"/>
          </w:tcPr>
          <w:p w:rsidR="003927C5" w:rsidRDefault="003927C5" w:rsidP="004335A0">
            <w:r>
              <w:t>K=4:</w:t>
            </w:r>
          </w:p>
        </w:tc>
        <w:tc>
          <w:tcPr>
            <w:tcW w:w="1870" w:type="dxa"/>
          </w:tcPr>
          <w:p w:rsidR="003927C5" w:rsidRDefault="003927C5" w:rsidP="004335A0">
            <w:r>
              <w:t>K=5:</w:t>
            </w:r>
          </w:p>
        </w:tc>
      </w:tr>
      <w:tr w:rsidR="003927C5" w:rsidTr="004335A0">
        <w:tc>
          <w:tcPr>
            <w:tcW w:w="1870" w:type="dxa"/>
          </w:tcPr>
          <w:p w:rsidR="003927C5" w:rsidRDefault="003927C5" w:rsidP="004335A0">
            <w:pPr>
              <w:jc w:val="right"/>
            </w:pPr>
            <w:r>
              <w:t>1</w:t>
            </w:r>
          </w:p>
        </w:tc>
        <w:tc>
          <w:tcPr>
            <w:tcW w:w="1870" w:type="dxa"/>
          </w:tcPr>
          <w:p w:rsidR="003927C5" w:rsidRDefault="003927C5" w:rsidP="004335A0">
            <w:pPr>
              <w:jc w:val="right"/>
            </w:pPr>
            <w:r>
              <w:t>0.86</w:t>
            </w:r>
          </w:p>
        </w:tc>
        <w:tc>
          <w:tcPr>
            <w:tcW w:w="1870" w:type="dxa"/>
          </w:tcPr>
          <w:p w:rsidR="003927C5" w:rsidRDefault="003927C5" w:rsidP="004335A0">
            <w:pPr>
              <w:jc w:val="right"/>
            </w:pPr>
            <w:r>
              <w:t>0.76</w:t>
            </w:r>
          </w:p>
        </w:tc>
        <w:tc>
          <w:tcPr>
            <w:tcW w:w="1870" w:type="dxa"/>
          </w:tcPr>
          <w:p w:rsidR="003927C5" w:rsidRDefault="003927C5" w:rsidP="004335A0">
            <w:pPr>
              <w:jc w:val="right"/>
            </w:pPr>
            <w:r>
              <w:t>0</w:t>
            </w:r>
          </w:p>
        </w:tc>
      </w:tr>
      <w:tr w:rsidR="003927C5" w:rsidTr="004335A0">
        <w:tc>
          <w:tcPr>
            <w:tcW w:w="1870" w:type="dxa"/>
          </w:tcPr>
          <w:p w:rsidR="003927C5" w:rsidRDefault="003927C5" w:rsidP="004335A0">
            <w:pPr>
              <w:jc w:val="right"/>
            </w:pPr>
            <w:r>
              <w:t>1.02</w:t>
            </w:r>
          </w:p>
        </w:tc>
        <w:tc>
          <w:tcPr>
            <w:tcW w:w="1870" w:type="dxa"/>
          </w:tcPr>
          <w:p w:rsidR="003927C5" w:rsidRDefault="003927C5" w:rsidP="004335A0">
            <w:pPr>
              <w:jc w:val="right"/>
            </w:pPr>
            <w:r>
              <w:t>0.88</w:t>
            </w:r>
          </w:p>
        </w:tc>
        <w:tc>
          <w:tcPr>
            <w:tcW w:w="1870" w:type="dxa"/>
          </w:tcPr>
          <w:p w:rsidR="003927C5" w:rsidRDefault="003927C5" w:rsidP="004335A0">
            <w:pPr>
              <w:jc w:val="right"/>
            </w:pPr>
            <w:r>
              <w:t>0.90</w:t>
            </w:r>
          </w:p>
        </w:tc>
        <w:tc>
          <w:tcPr>
            <w:tcW w:w="1870" w:type="dxa"/>
          </w:tcPr>
          <w:p w:rsidR="003927C5" w:rsidRDefault="003927C5" w:rsidP="004335A0">
            <w:pPr>
              <w:jc w:val="right"/>
            </w:pPr>
            <w:r>
              <w:t>1</w:t>
            </w:r>
          </w:p>
        </w:tc>
      </w:tr>
      <w:tr w:rsidR="003927C5" w:rsidTr="004335A0">
        <w:tc>
          <w:tcPr>
            <w:tcW w:w="1870" w:type="dxa"/>
          </w:tcPr>
          <w:p w:rsidR="003927C5" w:rsidRDefault="003927C5" w:rsidP="004335A0">
            <w:pPr>
              <w:jc w:val="right"/>
            </w:pPr>
          </w:p>
        </w:tc>
        <w:tc>
          <w:tcPr>
            <w:tcW w:w="1870" w:type="dxa"/>
          </w:tcPr>
          <w:p w:rsidR="003927C5" w:rsidRDefault="003927C5" w:rsidP="004335A0">
            <w:pPr>
              <w:jc w:val="right"/>
            </w:pPr>
            <w:r>
              <w:t>2.09</w:t>
            </w:r>
          </w:p>
        </w:tc>
        <w:tc>
          <w:tcPr>
            <w:tcW w:w="1870" w:type="dxa"/>
          </w:tcPr>
          <w:p w:rsidR="003927C5" w:rsidRDefault="003927C5" w:rsidP="004335A0">
            <w:pPr>
              <w:jc w:val="right"/>
            </w:pPr>
            <w:r>
              <w:t>0.97</w:t>
            </w:r>
          </w:p>
        </w:tc>
        <w:tc>
          <w:tcPr>
            <w:tcW w:w="1870" w:type="dxa"/>
          </w:tcPr>
          <w:p w:rsidR="003927C5" w:rsidRDefault="003927C5" w:rsidP="004335A0">
            <w:pPr>
              <w:jc w:val="right"/>
            </w:pPr>
            <w:r>
              <w:t>0.92</w:t>
            </w:r>
          </w:p>
        </w:tc>
      </w:tr>
      <w:tr w:rsidR="003927C5" w:rsidTr="004335A0">
        <w:tc>
          <w:tcPr>
            <w:tcW w:w="1870" w:type="dxa"/>
          </w:tcPr>
          <w:p w:rsidR="003927C5" w:rsidRDefault="003927C5" w:rsidP="004335A0">
            <w:pPr>
              <w:jc w:val="right"/>
            </w:pPr>
          </w:p>
        </w:tc>
        <w:tc>
          <w:tcPr>
            <w:tcW w:w="1870" w:type="dxa"/>
          </w:tcPr>
          <w:p w:rsidR="003927C5" w:rsidRDefault="003927C5" w:rsidP="004335A0">
            <w:pPr>
              <w:jc w:val="right"/>
            </w:pPr>
          </w:p>
        </w:tc>
        <w:tc>
          <w:tcPr>
            <w:tcW w:w="1870" w:type="dxa"/>
          </w:tcPr>
          <w:p w:rsidR="003927C5" w:rsidRDefault="003927C5" w:rsidP="004335A0">
            <w:pPr>
              <w:jc w:val="right"/>
            </w:pPr>
            <w:r>
              <w:t>2.09</w:t>
            </w:r>
          </w:p>
        </w:tc>
        <w:tc>
          <w:tcPr>
            <w:tcW w:w="1870" w:type="dxa"/>
          </w:tcPr>
          <w:p w:rsidR="003927C5" w:rsidRDefault="003927C5" w:rsidP="004335A0">
            <w:pPr>
              <w:jc w:val="right"/>
            </w:pPr>
            <w:r>
              <w:t>1.02</w:t>
            </w:r>
          </w:p>
        </w:tc>
      </w:tr>
      <w:tr w:rsidR="003927C5" w:rsidTr="004335A0">
        <w:tc>
          <w:tcPr>
            <w:tcW w:w="1870" w:type="dxa"/>
          </w:tcPr>
          <w:p w:rsidR="003927C5" w:rsidRDefault="003927C5" w:rsidP="004335A0">
            <w:pPr>
              <w:jc w:val="right"/>
            </w:pPr>
          </w:p>
        </w:tc>
        <w:tc>
          <w:tcPr>
            <w:tcW w:w="1870" w:type="dxa"/>
          </w:tcPr>
          <w:p w:rsidR="003927C5" w:rsidRDefault="003927C5" w:rsidP="004335A0">
            <w:pPr>
              <w:jc w:val="right"/>
            </w:pPr>
          </w:p>
        </w:tc>
        <w:tc>
          <w:tcPr>
            <w:tcW w:w="1870" w:type="dxa"/>
          </w:tcPr>
          <w:p w:rsidR="003927C5" w:rsidRDefault="003927C5" w:rsidP="004335A0">
            <w:pPr>
              <w:jc w:val="right"/>
            </w:pPr>
          </w:p>
        </w:tc>
        <w:tc>
          <w:tcPr>
            <w:tcW w:w="1870" w:type="dxa"/>
          </w:tcPr>
          <w:p w:rsidR="003927C5" w:rsidRDefault="003927C5" w:rsidP="004335A0">
            <w:pPr>
              <w:jc w:val="right"/>
            </w:pPr>
            <w:r>
              <w:t>2.10</w:t>
            </w:r>
          </w:p>
        </w:tc>
      </w:tr>
    </w:tbl>
    <w:p w:rsidR="003927C5" w:rsidRDefault="003927C5"/>
    <w:p w:rsidR="003927C5" w:rsidRDefault="003927C5" w:rsidP="003927C5">
      <w:r>
        <w:t xml:space="preserve">Ordered </w:t>
      </w:r>
      <w:proofErr w:type="spellStart"/>
      <w:r>
        <w:t>MeanFluxSep</w:t>
      </w:r>
      <w:proofErr w:type="spellEnd"/>
      <w:r>
        <w:t xml:space="preserve"> Coordinate of Centroids for each K (dataset mean = 2707):</w:t>
      </w:r>
    </w:p>
    <w:tbl>
      <w:tblPr>
        <w:tblStyle w:val="TableGrid"/>
        <w:tblW w:w="0" w:type="auto"/>
        <w:tblLook w:val="04A0" w:firstRow="1" w:lastRow="0" w:firstColumn="1" w:lastColumn="0" w:noHBand="0" w:noVBand="1"/>
      </w:tblPr>
      <w:tblGrid>
        <w:gridCol w:w="1870"/>
        <w:gridCol w:w="1870"/>
        <w:gridCol w:w="1870"/>
        <w:gridCol w:w="1870"/>
      </w:tblGrid>
      <w:tr w:rsidR="003927C5" w:rsidTr="004335A0">
        <w:tc>
          <w:tcPr>
            <w:tcW w:w="1870" w:type="dxa"/>
          </w:tcPr>
          <w:p w:rsidR="003927C5" w:rsidRDefault="003927C5" w:rsidP="004335A0">
            <w:r>
              <w:lastRenderedPageBreak/>
              <w:t>K=2:</w:t>
            </w:r>
          </w:p>
        </w:tc>
        <w:tc>
          <w:tcPr>
            <w:tcW w:w="1870" w:type="dxa"/>
          </w:tcPr>
          <w:p w:rsidR="003927C5" w:rsidRDefault="003927C5" w:rsidP="004335A0">
            <w:r>
              <w:t>K=3:</w:t>
            </w:r>
          </w:p>
        </w:tc>
        <w:tc>
          <w:tcPr>
            <w:tcW w:w="1870" w:type="dxa"/>
          </w:tcPr>
          <w:p w:rsidR="003927C5" w:rsidRDefault="003927C5" w:rsidP="004335A0">
            <w:r>
              <w:t>K=4:</w:t>
            </w:r>
          </w:p>
        </w:tc>
        <w:tc>
          <w:tcPr>
            <w:tcW w:w="1870" w:type="dxa"/>
          </w:tcPr>
          <w:p w:rsidR="003927C5" w:rsidRDefault="003927C5" w:rsidP="004335A0">
            <w:r>
              <w:t>K=5:</w:t>
            </w:r>
          </w:p>
        </w:tc>
      </w:tr>
      <w:tr w:rsidR="003927C5" w:rsidTr="004335A0">
        <w:tc>
          <w:tcPr>
            <w:tcW w:w="1870" w:type="dxa"/>
          </w:tcPr>
          <w:p w:rsidR="003927C5" w:rsidRDefault="00472887" w:rsidP="004335A0">
            <w:pPr>
              <w:jc w:val="right"/>
            </w:pPr>
            <w:r>
              <w:t>2235</w:t>
            </w:r>
          </w:p>
        </w:tc>
        <w:tc>
          <w:tcPr>
            <w:tcW w:w="1870" w:type="dxa"/>
          </w:tcPr>
          <w:p w:rsidR="003927C5" w:rsidRDefault="00472887" w:rsidP="004335A0">
            <w:pPr>
              <w:jc w:val="right"/>
            </w:pPr>
            <w:r>
              <w:t>0</w:t>
            </w:r>
          </w:p>
        </w:tc>
        <w:tc>
          <w:tcPr>
            <w:tcW w:w="1870" w:type="dxa"/>
          </w:tcPr>
          <w:p w:rsidR="003927C5" w:rsidRDefault="00472887" w:rsidP="004335A0">
            <w:pPr>
              <w:jc w:val="right"/>
            </w:pPr>
            <w:r>
              <w:t>0</w:t>
            </w:r>
          </w:p>
        </w:tc>
        <w:tc>
          <w:tcPr>
            <w:tcW w:w="1870" w:type="dxa"/>
          </w:tcPr>
          <w:p w:rsidR="003927C5" w:rsidRDefault="00472887" w:rsidP="004335A0">
            <w:pPr>
              <w:jc w:val="right"/>
            </w:pPr>
            <w:r>
              <w:t>0</w:t>
            </w:r>
          </w:p>
        </w:tc>
      </w:tr>
      <w:tr w:rsidR="003927C5" w:rsidTr="004335A0">
        <w:tc>
          <w:tcPr>
            <w:tcW w:w="1870" w:type="dxa"/>
          </w:tcPr>
          <w:p w:rsidR="003927C5" w:rsidRDefault="00472887" w:rsidP="004335A0">
            <w:pPr>
              <w:jc w:val="right"/>
            </w:pPr>
            <w:r>
              <w:t>3617</w:t>
            </w:r>
          </w:p>
        </w:tc>
        <w:tc>
          <w:tcPr>
            <w:tcW w:w="1870" w:type="dxa"/>
          </w:tcPr>
          <w:p w:rsidR="003927C5" w:rsidRDefault="00472887" w:rsidP="004335A0">
            <w:pPr>
              <w:jc w:val="right"/>
            </w:pPr>
            <w:r>
              <w:t>142</w:t>
            </w:r>
          </w:p>
        </w:tc>
        <w:tc>
          <w:tcPr>
            <w:tcW w:w="1870" w:type="dxa"/>
          </w:tcPr>
          <w:p w:rsidR="003927C5" w:rsidRDefault="00472887" w:rsidP="004335A0">
            <w:pPr>
              <w:jc w:val="right"/>
            </w:pPr>
            <w:r>
              <w:t>76</w:t>
            </w:r>
          </w:p>
        </w:tc>
        <w:tc>
          <w:tcPr>
            <w:tcW w:w="1870" w:type="dxa"/>
          </w:tcPr>
          <w:p w:rsidR="003927C5" w:rsidRDefault="00472887" w:rsidP="004335A0">
            <w:pPr>
              <w:jc w:val="right"/>
            </w:pPr>
            <w:r>
              <w:t>0</w:t>
            </w:r>
          </w:p>
        </w:tc>
      </w:tr>
      <w:tr w:rsidR="003927C5" w:rsidTr="004335A0">
        <w:tc>
          <w:tcPr>
            <w:tcW w:w="1870" w:type="dxa"/>
          </w:tcPr>
          <w:p w:rsidR="003927C5" w:rsidRDefault="003927C5" w:rsidP="004335A0">
            <w:pPr>
              <w:jc w:val="right"/>
            </w:pPr>
          </w:p>
        </w:tc>
        <w:tc>
          <w:tcPr>
            <w:tcW w:w="1870" w:type="dxa"/>
          </w:tcPr>
          <w:p w:rsidR="003927C5" w:rsidRDefault="00472887" w:rsidP="004335A0">
            <w:pPr>
              <w:jc w:val="right"/>
            </w:pPr>
            <w:r>
              <w:t>22636</w:t>
            </w:r>
          </w:p>
        </w:tc>
        <w:tc>
          <w:tcPr>
            <w:tcW w:w="1870" w:type="dxa"/>
          </w:tcPr>
          <w:p w:rsidR="003927C5" w:rsidRDefault="00472887" w:rsidP="004335A0">
            <w:pPr>
              <w:jc w:val="right"/>
            </w:pPr>
            <w:r>
              <w:t>165</w:t>
            </w:r>
          </w:p>
        </w:tc>
        <w:tc>
          <w:tcPr>
            <w:tcW w:w="1870" w:type="dxa"/>
          </w:tcPr>
          <w:p w:rsidR="003927C5" w:rsidRDefault="00472887" w:rsidP="004335A0">
            <w:pPr>
              <w:jc w:val="right"/>
            </w:pPr>
            <w:r>
              <w:t>174</w:t>
            </w:r>
          </w:p>
        </w:tc>
      </w:tr>
      <w:tr w:rsidR="003927C5" w:rsidTr="004335A0">
        <w:tc>
          <w:tcPr>
            <w:tcW w:w="1870" w:type="dxa"/>
          </w:tcPr>
          <w:p w:rsidR="003927C5" w:rsidRDefault="003927C5" w:rsidP="004335A0">
            <w:pPr>
              <w:jc w:val="right"/>
            </w:pPr>
          </w:p>
        </w:tc>
        <w:tc>
          <w:tcPr>
            <w:tcW w:w="1870" w:type="dxa"/>
          </w:tcPr>
          <w:p w:rsidR="003927C5" w:rsidRDefault="003927C5" w:rsidP="004335A0">
            <w:pPr>
              <w:jc w:val="right"/>
            </w:pPr>
          </w:p>
        </w:tc>
        <w:tc>
          <w:tcPr>
            <w:tcW w:w="1870" w:type="dxa"/>
          </w:tcPr>
          <w:p w:rsidR="003927C5" w:rsidRDefault="00472887" w:rsidP="004335A0">
            <w:pPr>
              <w:jc w:val="right"/>
            </w:pPr>
            <w:r>
              <w:t>22877</w:t>
            </w:r>
          </w:p>
        </w:tc>
        <w:tc>
          <w:tcPr>
            <w:tcW w:w="1870" w:type="dxa"/>
          </w:tcPr>
          <w:p w:rsidR="003927C5" w:rsidRDefault="00472887" w:rsidP="004335A0">
            <w:pPr>
              <w:jc w:val="right"/>
            </w:pPr>
            <w:r>
              <w:t>201</w:t>
            </w:r>
          </w:p>
        </w:tc>
      </w:tr>
      <w:tr w:rsidR="003927C5" w:rsidTr="004335A0">
        <w:tc>
          <w:tcPr>
            <w:tcW w:w="1870" w:type="dxa"/>
          </w:tcPr>
          <w:p w:rsidR="003927C5" w:rsidRDefault="003927C5" w:rsidP="004335A0">
            <w:pPr>
              <w:jc w:val="right"/>
            </w:pPr>
          </w:p>
        </w:tc>
        <w:tc>
          <w:tcPr>
            <w:tcW w:w="1870" w:type="dxa"/>
          </w:tcPr>
          <w:p w:rsidR="003927C5" w:rsidRDefault="003927C5" w:rsidP="004335A0">
            <w:pPr>
              <w:jc w:val="right"/>
            </w:pPr>
          </w:p>
        </w:tc>
        <w:tc>
          <w:tcPr>
            <w:tcW w:w="1870" w:type="dxa"/>
          </w:tcPr>
          <w:p w:rsidR="003927C5" w:rsidRDefault="003927C5" w:rsidP="004335A0">
            <w:pPr>
              <w:jc w:val="right"/>
            </w:pPr>
          </w:p>
        </w:tc>
        <w:tc>
          <w:tcPr>
            <w:tcW w:w="1870" w:type="dxa"/>
          </w:tcPr>
          <w:p w:rsidR="003927C5" w:rsidRDefault="00472887" w:rsidP="004335A0">
            <w:pPr>
              <w:jc w:val="right"/>
            </w:pPr>
            <w:r>
              <w:t>23034</w:t>
            </w:r>
          </w:p>
        </w:tc>
      </w:tr>
    </w:tbl>
    <w:p w:rsidR="008941AC" w:rsidRDefault="008941AC"/>
    <w:p w:rsidR="0063754D" w:rsidRDefault="004E6955" w:rsidP="0063754D">
      <w:r>
        <w:t>Since this data set is fairly small (N=459) for K-means clustering to work well,</w:t>
      </w:r>
      <w:r w:rsidR="006779AA">
        <w:t xml:space="preserve"> </w:t>
      </w:r>
      <w:r w:rsidR="0063754D">
        <w:t>there is likely to be high variability in optimal cluster centroids. That said, for certain features, as can be observed in the above tables, there are clear values which serve as the cluster centroids, irrespective of the number of clusters, indicating that there is likely a significance to these centroids.</w:t>
      </w:r>
    </w:p>
    <w:p w:rsidR="0063754D" w:rsidRDefault="0063754D" w:rsidP="0063754D">
      <w:r>
        <w:t xml:space="preserve">For </w:t>
      </w:r>
      <w:proofErr w:type="spellStart"/>
      <w:r>
        <w:t>TESSMagnitude</w:t>
      </w:r>
      <w:proofErr w:type="spellEnd"/>
      <w:r>
        <w:t xml:space="preserve">, ~8.8 and ~10.7 appear as cluster centroids in most (&gt;=3) of the clustering trials, which are notably on either side of the dataset’s mean for this feature. For </w:t>
      </w:r>
      <w:proofErr w:type="spellStart"/>
      <w:r>
        <w:t>StarTemp</w:t>
      </w:r>
      <w:proofErr w:type="spellEnd"/>
      <w:r>
        <w:t xml:space="preserve">, ~5200K appears as a cluster centroid in most (&gt;=3) of the clustering trials, which is notably close to the dataset’s mean for this feature. For </w:t>
      </w:r>
      <w:proofErr w:type="spellStart"/>
      <w:r>
        <w:t>StarRadius</w:t>
      </w:r>
      <w:proofErr w:type="spellEnd"/>
      <w:r>
        <w:t xml:space="preserve">, ~1.48, ~1.25, and ~0.45 appear as cluster centroids in most (&gt;=3) of the clustering trials. For </w:t>
      </w:r>
      <w:proofErr w:type="spellStart"/>
      <w:r>
        <w:t>StarLuminosity</w:t>
      </w:r>
      <w:proofErr w:type="spellEnd"/>
      <w:r>
        <w:t>, ~9.9 and ~3.5 appear as cluster centroids in most (&gt;=3) of the clustering trials</w:t>
      </w:r>
      <w:r w:rsidR="003A7C05">
        <w:t xml:space="preserve">; the notably high value of 9 makes sense since this dataset contains an outlier with a value of ~28. </w:t>
      </w:r>
      <w:r>
        <w:t xml:space="preserve">For </w:t>
      </w:r>
      <w:proofErr w:type="spellStart"/>
      <w:r>
        <w:t>NFluxRegions</w:t>
      </w:r>
      <w:proofErr w:type="spellEnd"/>
      <w:r>
        <w:t xml:space="preserve">, </w:t>
      </w:r>
      <w:r w:rsidR="003A7C05">
        <w:t xml:space="preserve">which takes integer values, </w:t>
      </w:r>
      <w:r>
        <w:t>~</w:t>
      </w:r>
      <w:r w:rsidR="003A7C05">
        <w:t>2.1 (</w:t>
      </w:r>
      <w:proofErr w:type="spellStart"/>
      <w:r w:rsidR="003A7C05">
        <w:t>ie</w:t>
      </w:r>
      <w:proofErr w:type="spellEnd"/>
      <w:r w:rsidR="003A7C05">
        <w:t>, &gt;2)</w:t>
      </w:r>
      <w:r>
        <w:t xml:space="preserve"> and </w:t>
      </w:r>
      <w:r w:rsidR="003A7C05">
        <w:t xml:space="preserve">values between 0 and 1 </w:t>
      </w:r>
      <w:r>
        <w:t>appear as cluster centroids in most (&gt;=3) of the clustering trials</w:t>
      </w:r>
      <w:r w:rsidR="003A7C05">
        <w:t>, which especially makes sense for the trials with K&gt;3 since this value only occupies 4 values (0,1,2,3) in the data and thus clustering with &gt;=3 clusters incentivizes the algorithm to simply create a cluster for each of these integer domains</w:t>
      </w:r>
      <w:r w:rsidR="00B53A59">
        <w:t xml:space="preserve">; it’s also worth noting that as the number of clusters increases, these centroid values tend towards the nearest integer rather than being between integers, increasing the goodness of fit. </w:t>
      </w:r>
      <w:r w:rsidR="003A7C05">
        <w:t xml:space="preserve">For </w:t>
      </w:r>
      <w:proofErr w:type="spellStart"/>
      <w:r w:rsidR="003A7C05">
        <w:t>MaxFluxSep</w:t>
      </w:r>
      <w:proofErr w:type="spellEnd"/>
      <w:r w:rsidR="003A7C05">
        <w:t>, ~22,000 and ~200 appear as cluster centroids in most (&gt;=3) of the clustering trials.</w:t>
      </w:r>
    </w:p>
    <w:p w:rsidR="003A7C05" w:rsidRDefault="003A7C05" w:rsidP="0063754D"/>
    <w:p w:rsidR="003A7C05" w:rsidRDefault="003A7C05" w:rsidP="0063754D">
      <w:r>
        <w:t>Based on informal evaluation provided by “Classes to cluster evaluation”, performance increases noticeably as number of clusters increases</w:t>
      </w:r>
      <w:r w:rsidR="00B53A59">
        <w:t xml:space="preserve">; however, the performance is pretty between K=4 and K=5 (64% vs 67% correct) and, as noted above, having fewer clusters (ideally &lt;=3) will help avoid overfitting </w:t>
      </w:r>
      <w:proofErr w:type="spellStart"/>
      <w:r w:rsidR="00B53A59">
        <w:t>NFluxRegions</w:t>
      </w:r>
      <w:proofErr w:type="spellEnd"/>
      <w:r w:rsidR="00B53A59">
        <w:t>. So, the most sensible value for K is probably K=4.</w:t>
      </w:r>
    </w:p>
    <w:p w:rsidR="003A7C05" w:rsidRDefault="003A7C05" w:rsidP="0063754D"/>
    <w:p w:rsidR="003A7C05" w:rsidRDefault="003A7C05">
      <w:r>
        <w:br w:type="page"/>
      </w:r>
    </w:p>
    <w:p w:rsidR="003A7C05" w:rsidRDefault="003A7C05" w:rsidP="0063754D">
      <w:r>
        <w:lastRenderedPageBreak/>
        <w:t>2.</w:t>
      </w:r>
      <w:r w:rsidR="00FB66E7">
        <w:t xml:space="preserve"> Using K=4</w:t>
      </w:r>
      <w:r w:rsidR="00342122">
        <w:t>, ignoring index 1 (class).</w:t>
      </w:r>
    </w:p>
    <w:p w:rsidR="00342122" w:rsidRDefault="00342122" w:rsidP="0063754D">
      <w:r>
        <w:t xml:space="preserve">Visualization (not asked for, just </w:t>
      </w:r>
      <w:r w:rsidR="0086527A">
        <w:t>interesting and useful aid for answering question 4</w:t>
      </w:r>
      <w:r>
        <w:t>):</w:t>
      </w:r>
    </w:p>
    <w:p w:rsidR="003A7C05" w:rsidRDefault="00342122" w:rsidP="0063754D">
      <w:r w:rsidRPr="00342122">
        <w:drawing>
          <wp:inline distT="0" distB="0" distL="0" distR="0" wp14:anchorId="389C6E6A" wp14:editId="61724E61">
            <wp:extent cx="5943600" cy="3432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32175"/>
                    </a:xfrm>
                    <a:prstGeom prst="rect">
                      <a:avLst/>
                    </a:prstGeom>
                  </pic:spPr>
                </pic:pic>
              </a:graphicData>
            </a:graphic>
          </wp:inline>
        </w:drawing>
      </w:r>
    </w:p>
    <w:p w:rsidR="005E7BEA" w:rsidRDefault="005E7BEA" w:rsidP="0063754D">
      <w:r>
        <w:t>Blue: Cluster 0</w:t>
      </w:r>
    </w:p>
    <w:p w:rsidR="005E7BEA" w:rsidRDefault="005E7BEA" w:rsidP="0063754D">
      <w:r>
        <w:t>Red: Cluster 1</w:t>
      </w:r>
    </w:p>
    <w:p w:rsidR="005E7BEA" w:rsidRDefault="005E7BEA" w:rsidP="0063754D">
      <w:r>
        <w:t>Cyan: Cluster 2</w:t>
      </w:r>
    </w:p>
    <w:p w:rsidR="005E7BEA" w:rsidRDefault="005E7BEA" w:rsidP="0063754D">
      <w:r>
        <w:t>Grey: Cluster 3</w:t>
      </w:r>
    </w:p>
    <w:p w:rsidR="00342122" w:rsidRDefault="00342122" w:rsidP="0063754D"/>
    <w:p w:rsidR="00C024B4" w:rsidRDefault="00C024B4">
      <w:r>
        <w:br w:type="page"/>
      </w:r>
    </w:p>
    <w:p w:rsidR="00342122" w:rsidRDefault="00342122" w:rsidP="0063754D">
      <w:r>
        <w:lastRenderedPageBreak/>
        <w:t>3.</w:t>
      </w:r>
    </w:p>
    <w:p w:rsidR="004335A0" w:rsidRDefault="004335A0" w:rsidP="004335A0">
      <w:r>
        <w:t>Cluster 0:</w:t>
      </w:r>
    </w:p>
    <w:tbl>
      <w:tblPr>
        <w:tblStyle w:val="TableGrid"/>
        <w:tblW w:w="0" w:type="auto"/>
        <w:tblInd w:w="-725" w:type="dxa"/>
        <w:tblLayout w:type="fixed"/>
        <w:tblLook w:val="04A0" w:firstRow="1" w:lastRow="0" w:firstColumn="1" w:lastColumn="0" w:noHBand="0" w:noVBand="1"/>
      </w:tblPr>
      <w:tblGrid>
        <w:gridCol w:w="2055"/>
        <w:gridCol w:w="1104"/>
        <w:gridCol w:w="1220"/>
        <w:gridCol w:w="1298"/>
        <w:gridCol w:w="1670"/>
        <w:gridCol w:w="1195"/>
        <w:gridCol w:w="1533"/>
      </w:tblGrid>
      <w:tr w:rsidR="004335A0" w:rsidTr="004335A0">
        <w:tc>
          <w:tcPr>
            <w:tcW w:w="2055" w:type="dxa"/>
          </w:tcPr>
          <w:p w:rsidR="004335A0" w:rsidRDefault="004335A0" w:rsidP="004335A0"/>
        </w:tc>
        <w:tc>
          <w:tcPr>
            <w:tcW w:w="8020" w:type="dxa"/>
            <w:gridSpan w:val="6"/>
          </w:tcPr>
          <w:p w:rsidR="004335A0" w:rsidRDefault="004335A0" w:rsidP="004335A0">
            <w:pPr>
              <w:jc w:val="center"/>
            </w:pPr>
            <w:r>
              <w:t>Feature Values</w:t>
            </w:r>
          </w:p>
        </w:tc>
      </w:tr>
      <w:tr w:rsidR="004335A0" w:rsidTr="004335A0">
        <w:tc>
          <w:tcPr>
            <w:tcW w:w="2055" w:type="dxa"/>
          </w:tcPr>
          <w:p w:rsidR="004335A0" w:rsidRDefault="004335A0" w:rsidP="004335A0"/>
        </w:tc>
        <w:tc>
          <w:tcPr>
            <w:tcW w:w="1104" w:type="dxa"/>
          </w:tcPr>
          <w:p w:rsidR="004335A0" w:rsidRDefault="004335A0" w:rsidP="004335A0">
            <w:proofErr w:type="spellStart"/>
            <w:r>
              <w:t>TESSMag</w:t>
            </w:r>
            <w:proofErr w:type="spellEnd"/>
          </w:p>
        </w:tc>
        <w:tc>
          <w:tcPr>
            <w:tcW w:w="1220" w:type="dxa"/>
          </w:tcPr>
          <w:p w:rsidR="004335A0" w:rsidRDefault="004335A0" w:rsidP="004335A0">
            <w:proofErr w:type="spellStart"/>
            <w:r>
              <w:t>StarTemp</w:t>
            </w:r>
            <w:proofErr w:type="spellEnd"/>
          </w:p>
        </w:tc>
        <w:tc>
          <w:tcPr>
            <w:tcW w:w="1298" w:type="dxa"/>
          </w:tcPr>
          <w:p w:rsidR="004335A0" w:rsidRDefault="004335A0" w:rsidP="004335A0">
            <w:proofErr w:type="spellStart"/>
            <w:r>
              <w:t>StarRadius</w:t>
            </w:r>
            <w:proofErr w:type="spellEnd"/>
          </w:p>
        </w:tc>
        <w:tc>
          <w:tcPr>
            <w:tcW w:w="1670" w:type="dxa"/>
          </w:tcPr>
          <w:p w:rsidR="004335A0" w:rsidRDefault="004335A0" w:rsidP="004335A0">
            <w:proofErr w:type="spellStart"/>
            <w:r>
              <w:t>StarLuminosity</w:t>
            </w:r>
            <w:proofErr w:type="spellEnd"/>
          </w:p>
        </w:tc>
        <w:tc>
          <w:tcPr>
            <w:tcW w:w="1195" w:type="dxa"/>
          </w:tcPr>
          <w:p w:rsidR="004335A0" w:rsidRDefault="004335A0" w:rsidP="004335A0">
            <w:proofErr w:type="spellStart"/>
            <w:r>
              <w:t>NFluxReg</w:t>
            </w:r>
            <w:proofErr w:type="spellEnd"/>
          </w:p>
        </w:tc>
        <w:tc>
          <w:tcPr>
            <w:tcW w:w="1533" w:type="dxa"/>
          </w:tcPr>
          <w:p w:rsidR="004335A0" w:rsidRDefault="004335A0" w:rsidP="004335A0">
            <w:proofErr w:type="spellStart"/>
            <w:r>
              <w:t>MeanFluxSep</w:t>
            </w:r>
            <w:proofErr w:type="spellEnd"/>
          </w:p>
        </w:tc>
      </w:tr>
      <w:tr w:rsidR="004335A0" w:rsidTr="004335A0">
        <w:tc>
          <w:tcPr>
            <w:tcW w:w="2055" w:type="dxa"/>
          </w:tcPr>
          <w:p w:rsidR="004335A0" w:rsidRDefault="004335A0" w:rsidP="004335A0">
            <w:r>
              <w:t>Cluster 0 Centroid</w:t>
            </w:r>
          </w:p>
        </w:tc>
        <w:tc>
          <w:tcPr>
            <w:tcW w:w="1104" w:type="dxa"/>
            <w:vAlign w:val="center"/>
          </w:tcPr>
          <w:p w:rsidR="004335A0" w:rsidRDefault="004335A0" w:rsidP="004335A0">
            <w:pPr>
              <w:jc w:val="right"/>
              <w:rPr>
                <w:rFonts w:ascii="Calibri" w:hAnsi="Calibri" w:cs="Calibri"/>
                <w:color w:val="000000"/>
              </w:rPr>
            </w:pPr>
            <w:r>
              <w:rPr>
                <w:rFonts w:ascii="Calibri" w:hAnsi="Calibri" w:cs="Calibri"/>
                <w:color w:val="000000"/>
              </w:rPr>
              <w:t>7.9429</w:t>
            </w:r>
          </w:p>
        </w:tc>
        <w:tc>
          <w:tcPr>
            <w:tcW w:w="1220" w:type="dxa"/>
            <w:vAlign w:val="center"/>
          </w:tcPr>
          <w:p w:rsidR="004335A0" w:rsidRDefault="004335A0" w:rsidP="004335A0">
            <w:pPr>
              <w:jc w:val="right"/>
              <w:rPr>
                <w:rFonts w:ascii="Calibri" w:hAnsi="Calibri" w:cs="Calibri"/>
                <w:color w:val="000000"/>
              </w:rPr>
            </w:pPr>
            <w:r>
              <w:rPr>
                <w:rFonts w:ascii="Calibri" w:hAnsi="Calibri" w:cs="Calibri"/>
                <w:color w:val="000000"/>
              </w:rPr>
              <w:t>6227</w:t>
            </w:r>
          </w:p>
        </w:tc>
        <w:tc>
          <w:tcPr>
            <w:tcW w:w="1298" w:type="dxa"/>
            <w:vAlign w:val="center"/>
          </w:tcPr>
          <w:p w:rsidR="004335A0" w:rsidRDefault="004335A0" w:rsidP="004335A0">
            <w:pPr>
              <w:jc w:val="right"/>
              <w:rPr>
                <w:rFonts w:ascii="Calibri" w:hAnsi="Calibri" w:cs="Calibri"/>
                <w:color w:val="000000"/>
              </w:rPr>
            </w:pPr>
            <w:r>
              <w:rPr>
                <w:rFonts w:ascii="Calibri" w:hAnsi="Calibri" w:cs="Calibri"/>
                <w:color w:val="000000"/>
              </w:rPr>
              <w:t>1.2964</w:t>
            </w:r>
          </w:p>
        </w:tc>
        <w:tc>
          <w:tcPr>
            <w:tcW w:w="1670" w:type="dxa"/>
            <w:vAlign w:val="center"/>
          </w:tcPr>
          <w:p w:rsidR="004335A0" w:rsidRDefault="004335A0" w:rsidP="004335A0">
            <w:pPr>
              <w:jc w:val="right"/>
              <w:rPr>
                <w:rFonts w:ascii="Calibri" w:hAnsi="Calibri" w:cs="Calibri"/>
                <w:color w:val="000000"/>
              </w:rPr>
            </w:pPr>
            <w:r>
              <w:rPr>
                <w:rFonts w:ascii="Calibri" w:hAnsi="Calibri" w:cs="Calibri"/>
                <w:color w:val="000000"/>
              </w:rPr>
              <w:t>3.5479</w:t>
            </w:r>
          </w:p>
        </w:tc>
        <w:tc>
          <w:tcPr>
            <w:tcW w:w="1195" w:type="dxa"/>
            <w:vAlign w:val="center"/>
          </w:tcPr>
          <w:p w:rsidR="004335A0" w:rsidRDefault="004335A0" w:rsidP="004335A0">
            <w:pPr>
              <w:jc w:val="right"/>
              <w:rPr>
                <w:rFonts w:ascii="Calibri" w:hAnsi="Calibri" w:cs="Calibri"/>
                <w:color w:val="000000"/>
              </w:rPr>
            </w:pPr>
            <w:r>
              <w:rPr>
                <w:rFonts w:ascii="Calibri" w:hAnsi="Calibri" w:cs="Calibri"/>
                <w:color w:val="000000"/>
              </w:rPr>
              <w:t>0.969</w:t>
            </w:r>
          </w:p>
        </w:tc>
        <w:tc>
          <w:tcPr>
            <w:tcW w:w="1533" w:type="dxa"/>
            <w:vAlign w:val="center"/>
          </w:tcPr>
          <w:p w:rsidR="004335A0" w:rsidRDefault="004335A0" w:rsidP="004335A0">
            <w:pPr>
              <w:jc w:val="right"/>
              <w:rPr>
                <w:rFonts w:ascii="Calibri" w:hAnsi="Calibri" w:cs="Calibri"/>
                <w:color w:val="000000"/>
              </w:rPr>
            </w:pPr>
            <w:r>
              <w:rPr>
                <w:rFonts w:ascii="Calibri" w:hAnsi="Calibri" w:cs="Calibri"/>
                <w:color w:val="000000"/>
              </w:rPr>
              <w:t>76.4983</w:t>
            </w:r>
          </w:p>
        </w:tc>
      </w:tr>
      <w:tr w:rsidR="004335A0" w:rsidTr="004335A0">
        <w:tc>
          <w:tcPr>
            <w:tcW w:w="2055" w:type="dxa"/>
          </w:tcPr>
          <w:p w:rsidR="004335A0" w:rsidRDefault="004335A0" w:rsidP="004335A0">
            <w:r>
              <w:t>Random Cluster 0 Instance 1</w:t>
            </w:r>
          </w:p>
        </w:tc>
        <w:tc>
          <w:tcPr>
            <w:tcW w:w="1104" w:type="dxa"/>
            <w:vAlign w:val="bottom"/>
          </w:tcPr>
          <w:p w:rsidR="004335A0" w:rsidRDefault="004335A0" w:rsidP="004335A0">
            <w:pPr>
              <w:jc w:val="right"/>
              <w:rPr>
                <w:rFonts w:ascii="Calibri" w:hAnsi="Calibri" w:cs="Calibri"/>
                <w:color w:val="000000"/>
              </w:rPr>
            </w:pPr>
            <w:r>
              <w:rPr>
                <w:rFonts w:ascii="Calibri" w:hAnsi="Calibri" w:cs="Calibri"/>
                <w:color w:val="000000"/>
              </w:rPr>
              <w:t>8.9854</w:t>
            </w:r>
          </w:p>
        </w:tc>
        <w:tc>
          <w:tcPr>
            <w:tcW w:w="1220" w:type="dxa"/>
            <w:vAlign w:val="bottom"/>
          </w:tcPr>
          <w:p w:rsidR="004335A0" w:rsidRDefault="004335A0" w:rsidP="004335A0">
            <w:pPr>
              <w:jc w:val="right"/>
              <w:rPr>
                <w:rFonts w:ascii="Calibri" w:hAnsi="Calibri" w:cs="Calibri"/>
                <w:color w:val="000000"/>
              </w:rPr>
            </w:pPr>
            <w:r>
              <w:rPr>
                <w:rFonts w:ascii="Calibri" w:hAnsi="Calibri" w:cs="Calibri"/>
                <w:color w:val="000000"/>
              </w:rPr>
              <w:t>6055</w:t>
            </w:r>
          </w:p>
        </w:tc>
        <w:tc>
          <w:tcPr>
            <w:tcW w:w="1298" w:type="dxa"/>
            <w:vAlign w:val="bottom"/>
          </w:tcPr>
          <w:p w:rsidR="004335A0" w:rsidRDefault="004335A0" w:rsidP="004335A0">
            <w:pPr>
              <w:jc w:val="right"/>
              <w:rPr>
                <w:rFonts w:ascii="Calibri" w:hAnsi="Calibri" w:cs="Calibri"/>
                <w:color w:val="000000"/>
              </w:rPr>
            </w:pPr>
            <w:r>
              <w:rPr>
                <w:rFonts w:ascii="Calibri" w:hAnsi="Calibri" w:cs="Calibri"/>
                <w:color w:val="000000"/>
              </w:rPr>
              <w:t>1.13269</w:t>
            </w:r>
          </w:p>
        </w:tc>
        <w:tc>
          <w:tcPr>
            <w:tcW w:w="1670" w:type="dxa"/>
            <w:vAlign w:val="bottom"/>
          </w:tcPr>
          <w:p w:rsidR="004335A0" w:rsidRDefault="004335A0" w:rsidP="004335A0">
            <w:pPr>
              <w:jc w:val="right"/>
              <w:rPr>
                <w:rFonts w:ascii="Calibri" w:hAnsi="Calibri" w:cs="Calibri"/>
                <w:color w:val="000000"/>
              </w:rPr>
            </w:pPr>
            <w:r>
              <w:rPr>
                <w:rFonts w:ascii="Calibri" w:hAnsi="Calibri" w:cs="Calibri"/>
                <w:color w:val="000000"/>
              </w:rPr>
              <w:t>1.55371</w:t>
            </w:r>
          </w:p>
        </w:tc>
        <w:tc>
          <w:tcPr>
            <w:tcW w:w="1195" w:type="dxa"/>
            <w:vAlign w:val="bottom"/>
          </w:tcPr>
          <w:p w:rsidR="004335A0" w:rsidRDefault="004335A0" w:rsidP="004335A0">
            <w:pPr>
              <w:jc w:val="right"/>
              <w:rPr>
                <w:rFonts w:ascii="Calibri" w:hAnsi="Calibri" w:cs="Calibri"/>
                <w:color w:val="000000"/>
              </w:rPr>
            </w:pPr>
            <w:r>
              <w:rPr>
                <w:rFonts w:ascii="Calibri" w:hAnsi="Calibri" w:cs="Calibri"/>
                <w:color w:val="000000"/>
              </w:rPr>
              <w:t>1</w:t>
            </w:r>
          </w:p>
        </w:tc>
        <w:tc>
          <w:tcPr>
            <w:tcW w:w="1533" w:type="dxa"/>
            <w:vAlign w:val="bottom"/>
          </w:tcPr>
          <w:p w:rsidR="004335A0" w:rsidRDefault="004335A0" w:rsidP="004335A0">
            <w:pPr>
              <w:jc w:val="right"/>
              <w:rPr>
                <w:rFonts w:ascii="Calibri" w:hAnsi="Calibri" w:cs="Calibri"/>
                <w:color w:val="000000"/>
              </w:rPr>
            </w:pPr>
            <w:r>
              <w:rPr>
                <w:rFonts w:ascii="Calibri" w:hAnsi="Calibri" w:cs="Calibri"/>
                <w:color w:val="000000"/>
              </w:rPr>
              <w:t>0</w:t>
            </w:r>
          </w:p>
        </w:tc>
      </w:tr>
      <w:tr w:rsidR="004335A0" w:rsidTr="004335A0">
        <w:tc>
          <w:tcPr>
            <w:tcW w:w="2055" w:type="dxa"/>
          </w:tcPr>
          <w:p w:rsidR="004335A0" w:rsidRDefault="004335A0" w:rsidP="004335A0">
            <w:r>
              <w:t>Random Cluster 0 Instance 2</w:t>
            </w:r>
          </w:p>
        </w:tc>
        <w:tc>
          <w:tcPr>
            <w:tcW w:w="1104" w:type="dxa"/>
            <w:vAlign w:val="bottom"/>
          </w:tcPr>
          <w:p w:rsidR="004335A0" w:rsidRDefault="004335A0" w:rsidP="004335A0">
            <w:pPr>
              <w:jc w:val="right"/>
              <w:rPr>
                <w:rFonts w:ascii="Calibri" w:hAnsi="Calibri" w:cs="Calibri"/>
                <w:color w:val="000000"/>
              </w:rPr>
            </w:pPr>
            <w:r>
              <w:rPr>
                <w:rFonts w:ascii="Calibri" w:hAnsi="Calibri" w:cs="Calibri"/>
                <w:color w:val="000000"/>
              </w:rPr>
              <w:t>8.1505</w:t>
            </w:r>
          </w:p>
        </w:tc>
        <w:tc>
          <w:tcPr>
            <w:tcW w:w="1220" w:type="dxa"/>
            <w:vAlign w:val="bottom"/>
          </w:tcPr>
          <w:p w:rsidR="004335A0" w:rsidRDefault="004335A0" w:rsidP="004335A0">
            <w:pPr>
              <w:jc w:val="right"/>
              <w:rPr>
                <w:rFonts w:ascii="Calibri" w:hAnsi="Calibri" w:cs="Calibri"/>
                <w:color w:val="000000"/>
              </w:rPr>
            </w:pPr>
            <w:r>
              <w:rPr>
                <w:rFonts w:ascii="Calibri" w:hAnsi="Calibri" w:cs="Calibri"/>
                <w:color w:val="000000"/>
              </w:rPr>
              <w:t>6087</w:t>
            </w:r>
          </w:p>
        </w:tc>
        <w:tc>
          <w:tcPr>
            <w:tcW w:w="1298" w:type="dxa"/>
            <w:vAlign w:val="bottom"/>
          </w:tcPr>
          <w:p w:rsidR="004335A0" w:rsidRDefault="004335A0" w:rsidP="004335A0">
            <w:pPr>
              <w:jc w:val="right"/>
              <w:rPr>
                <w:rFonts w:ascii="Calibri" w:hAnsi="Calibri" w:cs="Calibri"/>
                <w:color w:val="000000"/>
              </w:rPr>
            </w:pPr>
            <w:r>
              <w:rPr>
                <w:rFonts w:ascii="Calibri" w:hAnsi="Calibri" w:cs="Calibri"/>
                <w:color w:val="000000"/>
              </w:rPr>
              <w:t>1.26855</w:t>
            </w:r>
          </w:p>
        </w:tc>
        <w:tc>
          <w:tcPr>
            <w:tcW w:w="1670" w:type="dxa"/>
            <w:vAlign w:val="bottom"/>
          </w:tcPr>
          <w:p w:rsidR="004335A0" w:rsidRDefault="004335A0" w:rsidP="004335A0">
            <w:pPr>
              <w:jc w:val="right"/>
              <w:rPr>
                <w:rFonts w:ascii="Calibri" w:hAnsi="Calibri" w:cs="Calibri"/>
                <w:color w:val="000000"/>
              </w:rPr>
            </w:pPr>
            <w:r>
              <w:rPr>
                <w:rFonts w:ascii="Calibri" w:hAnsi="Calibri" w:cs="Calibri"/>
                <w:color w:val="000000"/>
              </w:rPr>
              <w:t>1.99031</w:t>
            </w:r>
          </w:p>
        </w:tc>
        <w:tc>
          <w:tcPr>
            <w:tcW w:w="1195" w:type="dxa"/>
            <w:vAlign w:val="bottom"/>
          </w:tcPr>
          <w:p w:rsidR="004335A0" w:rsidRDefault="004335A0" w:rsidP="004335A0">
            <w:pPr>
              <w:jc w:val="right"/>
              <w:rPr>
                <w:rFonts w:ascii="Calibri" w:hAnsi="Calibri" w:cs="Calibri"/>
                <w:color w:val="000000"/>
              </w:rPr>
            </w:pPr>
            <w:r>
              <w:rPr>
                <w:rFonts w:ascii="Calibri" w:hAnsi="Calibri" w:cs="Calibri"/>
                <w:color w:val="000000"/>
              </w:rPr>
              <w:t>1</w:t>
            </w:r>
          </w:p>
        </w:tc>
        <w:tc>
          <w:tcPr>
            <w:tcW w:w="1533" w:type="dxa"/>
            <w:vAlign w:val="bottom"/>
          </w:tcPr>
          <w:p w:rsidR="004335A0" w:rsidRDefault="004335A0" w:rsidP="004335A0">
            <w:pPr>
              <w:jc w:val="right"/>
              <w:rPr>
                <w:rFonts w:ascii="Calibri" w:hAnsi="Calibri" w:cs="Calibri"/>
                <w:color w:val="000000"/>
              </w:rPr>
            </w:pPr>
            <w:r>
              <w:rPr>
                <w:rFonts w:ascii="Calibri" w:hAnsi="Calibri" w:cs="Calibri"/>
                <w:color w:val="000000"/>
              </w:rPr>
              <w:t>0</w:t>
            </w:r>
          </w:p>
        </w:tc>
      </w:tr>
      <w:tr w:rsidR="004335A0" w:rsidTr="004335A0">
        <w:tc>
          <w:tcPr>
            <w:tcW w:w="2055" w:type="dxa"/>
          </w:tcPr>
          <w:p w:rsidR="004335A0" w:rsidRDefault="004335A0" w:rsidP="004335A0">
            <w:r>
              <w:t>Random Cluster 0 Instance 3</w:t>
            </w:r>
          </w:p>
        </w:tc>
        <w:tc>
          <w:tcPr>
            <w:tcW w:w="1104" w:type="dxa"/>
            <w:vAlign w:val="bottom"/>
          </w:tcPr>
          <w:p w:rsidR="004335A0" w:rsidRDefault="004335A0" w:rsidP="004335A0">
            <w:pPr>
              <w:jc w:val="right"/>
              <w:rPr>
                <w:rFonts w:ascii="Calibri" w:hAnsi="Calibri" w:cs="Calibri"/>
                <w:color w:val="000000"/>
              </w:rPr>
            </w:pPr>
            <w:r>
              <w:rPr>
                <w:rFonts w:ascii="Calibri" w:hAnsi="Calibri" w:cs="Calibri"/>
                <w:color w:val="000000"/>
              </w:rPr>
              <w:t>7.3212</w:t>
            </w:r>
          </w:p>
        </w:tc>
        <w:tc>
          <w:tcPr>
            <w:tcW w:w="1220" w:type="dxa"/>
            <w:vAlign w:val="bottom"/>
          </w:tcPr>
          <w:p w:rsidR="004335A0" w:rsidRDefault="004335A0" w:rsidP="004335A0">
            <w:pPr>
              <w:jc w:val="right"/>
              <w:rPr>
                <w:rFonts w:ascii="Calibri" w:hAnsi="Calibri" w:cs="Calibri"/>
                <w:color w:val="000000"/>
              </w:rPr>
            </w:pPr>
            <w:r>
              <w:rPr>
                <w:rFonts w:ascii="Calibri" w:hAnsi="Calibri" w:cs="Calibri"/>
                <w:color w:val="000000"/>
              </w:rPr>
              <w:t>5326</w:t>
            </w:r>
          </w:p>
        </w:tc>
        <w:tc>
          <w:tcPr>
            <w:tcW w:w="1298" w:type="dxa"/>
            <w:vAlign w:val="bottom"/>
          </w:tcPr>
          <w:p w:rsidR="004335A0" w:rsidRDefault="004335A0" w:rsidP="004335A0">
            <w:pPr>
              <w:jc w:val="right"/>
              <w:rPr>
                <w:rFonts w:ascii="Calibri" w:hAnsi="Calibri" w:cs="Calibri"/>
                <w:color w:val="000000"/>
              </w:rPr>
            </w:pPr>
            <w:r>
              <w:rPr>
                <w:rFonts w:ascii="Calibri" w:hAnsi="Calibri" w:cs="Calibri"/>
                <w:color w:val="000000"/>
              </w:rPr>
              <w:t>2.78715</w:t>
            </w:r>
          </w:p>
        </w:tc>
        <w:tc>
          <w:tcPr>
            <w:tcW w:w="1670" w:type="dxa"/>
            <w:vAlign w:val="bottom"/>
          </w:tcPr>
          <w:p w:rsidR="004335A0" w:rsidRDefault="004335A0" w:rsidP="004335A0">
            <w:pPr>
              <w:jc w:val="right"/>
              <w:rPr>
                <w:rFonts w:ascii="Calibri" w:hAnsi="Calibri" w:cs="Calibri"/>
                <w:color w:val="000000"/>
              </w:rPr>
            </w:pPr>
            <w:r>
              <w:rPr>
                <w:rFonts w:ascii="Calibri" w:hAnsi="Calibri" w:cs="Calibri"/>
                <w:color w:val="000000"/>
              </w:rPr>
              <w:t>6.45671</w:t>
            </w:r>
          </w:p>
        </w:tc>
        <w:tc>
          <w:tcPr>
            <w:tcW w:w="1195" w:type="dxa"/>
            <w:vAlign w:val="bottom"/>
          </w:tcPr>
          <w:p w:rsidR="004335A0" w:rsidRDefault="004335A0" w:rsidP="004335A0">
            <w:pPr>
              <w:jc w:val="right"/>
              <w:rPr>
                <w:rFonts w:ascii="Calibri" w:hAnsi="Calibri" w:cs="Calibri"/>
                <w:color w:val="000000"/>
              </w:rPr>
            </w:pPr>
            <w:r>
              <w:rPr>
                <w:rFonts w:ascii="Calibri" w:hAnsi="Calibri" w:cs="Calibri"/>
                <w:color w:val="000000"/>
              </w:rPr>
              <w:t>1</w:t>
            </w:r>
          </w:p>
        </w:tc>
        <w:tc>
          <w:tcPr>
            <w:tcW w:w="1533" w:type="dxa"/>
            <w:vAlign w:val="bottom"/>
          </w:tcPr>
          <w:p w:rsidR="004335A0" w:rsidRDefault="004335A0" w:rsidP="004335A0">
            <w:pPr>
              <w:jc w:val="right"/>
              <w:rPr>
                <w:rFonts w:ascii="Calibri" w:hAnsi="Calibri" w:cs="Calibri"/>
                <w:color w:val="000000"/>
              </w:rPr>
            </w:pPr>
            <w:r>
              <w:rPr>
                <w:rFonts w:ascii="Calibri" w:hAnsi="Calibri" w:cs="Calibri"/>
                <w:color w:val="000000"/>
              </w:rPr>
              <w:t>0</w:t>
            </w:r>
          </w:p>
        </w:tc>
      </w:tr>
    </w:tbl>
    <w:p w:rsidR="003B4005" w:rsidRDefault="004335A0">
      <w:r>
        <w:t xml:space="preserve">Instance 1 Euclidean distance was </w:t>
      </w:r>
      <w:r w:rsidRPr="004A6619">
        <w:rPr>
          <w:rFonts w:ascii="Calibri" w:eastAsia="Times New Roman" w:hAnsi="Calibri" w:cs="Calibri"/>
          <w:color w:val="000000"/>
        </w:rPr>
        <w:t>187.</w:t>
      </w:r>
      <w:r>
        <w:rPr>
          <w:rFonts w:ascii="Calibri" w:eastAsia="Times New Roman" w:hAnsi="Calibri" w:cs="Calibri"/>
          <w:color w:val="000000"/>
        </w:rPr>
        <w:t>9, for instance 2 it was 159.2, for instance 3 it was 903.8.</w:t>
      </w:r>
      <w:r w:rsidR="003207B6">
        <w:t xml:space="preserve"> </w:t>
      </w:r>
      <w:r w:rsidR="003B4005">
        <w:t>Accordingly, these instances occupy similar values to the centroid for all features</w:t>
      </w:r>
      <w:r w:rsidR="003207B6">
        <w:t xml:space="preserve">. Besides </w:t>
      </w:r>
      <w:proofErr w:type="spellStart"/>
      <w:r w:rsidR="003207B6">
        <w:t>MeanFluxSep</w:t>
      </w:r>
      <w:proofErr w:type="spellEnd"/>
      <w:r w:rsidR="003207B6">
        <w:t xml:space="preserve"> where they all occupy a value of 0, their features </w:t>
      </w:r>
      <w:r w:rsidR="003B4005">
        <w:t>differ</w:t>
      </w:r>
      <w:r w:rsidR="003207B6">
        <w:t xml:space="preserve"> </w:t>
      </w:r>
      <w:r w:rsidR="003B4005">
        <w:t xml:space="preserve">most in </w:t>
      </w:r>
      <w:proofErr w:type="spellStart"/>
      <w:r w:rsidR="003207B6">
        <w:t>StarLuminosity</w:t>
      </w:r>
      <w:proofErr w:type="spellEnd"/>
      <w:r w:rsidR="003207B6">
        <w:t xml:space="preserve"> for instance 1 and 2 (56% and 44% error) and in </w:t>
      </w:r>
      <w:proofErr w:type="spellStart"/>
      <w:r w:rsidR="003207B6">
        <w:t>StarRadius</w:t>
      </w:r>
      <w:proofErr w:type="spellEnd"/>
      <w:r w:rsidR="003207B6">
        <w:t xml:space="preserve"> for instance 3 (115% error)</w:t>
      </w:r>
      <w:r w:rsidR="003B4005">
        <w:t>. This</w:t>
      </w:r>
      <w:r w:rsidR="003207B6">
        <w:t xml:space="preserve"> </w:t>
      </w:r>
      <w:r w:rsidR="003B4005">
        <w:t>comparison would</w:t>
      </w:r>
      <w:r w:rsidR="003207B6">
        <w:t xml:space="preserve"> have been </w:t>
      </w:r>
      <w:r w:rsidR="003B4005">
        <w:t>much easier if the features had been first normalized or standardized.</w:t>
      </w:r>
    </w:p>
    <w:p w:rsidR="003B4005" w:rsidRDefault="003B4005"/>
    <w:p w:rsidR="004335A0" w:rsidRDefault="004335A0" w:rsidP="004335A0">
      <w:r>
        <w:t>Cluster 1:</w:t>
      </w:r>
    </w:p>
    <w:tbl>
      <w:tblPr>
        <w:tblStyle w:val="TableGrid"/>
        <w:tblW w:w="0" w:type="auto"/>
        <w:tblInd w:w="-725" w:type="dxa"/>
        <w:tblLayout w:type="fixed"/>
        <w:tblLook w:val="04A0" w:firstRow="1" w:lastRow="0" w:firstColumn="1" w:lastColumn="0" w:noHBand="0" w:noVBand="1"/>
      </w:tblPr>
      <w:tblGrid>
        <w:gridCol w:w="2055"/>
        <w:gridCol w:w="1104"/>
        <w:gridCol w:w="1220"/>
        <w:gridCol w:w="1298"/>
        <w:gridCol w:w="1670"/>
        <w:gridCol w:w="1195"/>
        <w:gridCol w:w="1533"/>
      </w:tblGrid>
      <w:tr w:rsidR="004335A0" w:rsidTr="004335A0">
        <w:tc>
          <w:tcPr>
            <w:tcW w:w="2055" w:type="dxa"/>
          </w:tcPr>
          <w:p w:rsidR="004335A0" w:rsidRDefault="004335A0" w:rsidP="004335A0"/>
        </w:tc>
        <w:tc>
          <w:tcPr>
            <w:tcW w:w="8020" w:type="dxa"/>
            <w:gridSpan w:val="6"/>
          </w:tcPr>
          <w:p w:rsidR="004335A0" w:rsidRDefault="004335A0" w:rsidP="004335A0">
            <w:pPr>
              <w:jc w:val="center"/>
            </w:pPr>
            <w:r>
              <w:t>Feature Values</w:t>
            </w:r>
          </w:p>
        </w:tc>
      </w:tr>
      <w:tr w:rsidR="004335A0" w:rsidTr="004335A0">
        <w:tc>
          <w:tcPr>
            <w:tcW w:w="2055" w:type="dxa"/>
          </w:tcPr>
          <w:p w:rsidR="004335A0" w:rsidRDefault="004335A0" w:rsidP="004335A0"/>
        </w:tc>
        <w:tc>
          <w:tcPr>
            <w:tcW w:w="1104" w:type="dxa"/>
          </w:tcPr>
          <w:p w:rsidR="004335A0" w:rsidRDefault="004335A0" w:rsidP="004335A0">
            <w:proofErr w:type="spellStart"/>
            <w:r>
              <w:t>TESSMag</w:t>
            </w:r>
            <w:proofErr w:type="spellEnd"/>
          </w:p>
        </w:tc>
        <w:tc>
          <w:tcPr>
            <w:tcW w:w="1220" w:type="dxa"/>
          </w:tcPr>
          <w:p w:rsidR="004335A0" w:rsidRDefault="004335A0" w:rsidP="004335A0">
            <w:proofErr w:type="spellStart"/>
            <w:r>
              <w:t>StarTemp</w:t>
            </w:r>
            <w:proofErr w:type="spellEnd"/>
          </w:p>
        </w:tc>
        <w:tc>
          <w:tcPr>
            <w:tcW w:w="1298" w:type="dxa"/>
          </w:tcPr>
          <w:p w:rsidR="004335A0" w:rsidRDefault="004335A0" w:rsidP="004335A0">
            <w:proofErr w:type="spellStart"/>
            <w:r>
              <w:t>StarRadius</w:t>
            </w:r>
            <w:proofErr w:type="spellEnd"/>
          </w:p>
        </w:tc>
        <w:tc>
          <w:tcPr>
            <w:tcW w:w="1670" w:type="dxa"/>
          </w:tcPr>
          <w:p w:rsidR="004335A0" w:rsidRDefault="004335A0" w:rsidP="004335A0">
            <w:proofErr w:type="spellStart"/>
            <w:r>
              <w:t>StarLuminosity</w:t>
            </w:r>
            <w:proofErr w:type="spellEnd"/>
          </w:p>
        </w:tc>
        <w:tc>
          <w:tcPr>
            <w:tcW w:w="1195" w:type="dxa"/>
          </w:tcPr>
          <w:p w:rsidR="004335A0" w:rsidRDefault="004335A0" w:rsidP="004335A0">
            <w:proofErr w:type="spellStart"/>
            <w:r>
              <w:t>NFluxReg</w:t>
            </w:r>
            <w:proofErr w:type="spellEnd"/>
          </w:p>
        </w:tc>
        <w:tc>
          <w:tcPr>
            <w:tcW w:w="1533" w:type="dxa"/>
          </w:tcPr>
          <w:p w:rsidR="004335A0" w:rsidRDefault="004335A0" w:rsidP="004335A0">
            <w:proofErr w:type="spellStart"/>
            <w:r>
              <w:t>MeanFluxSep</w:t>
            </w:r>
            <w:proofErr w:type="spellEnd"/>
          </w:p>
        </w:tc>
      </w:tr>
      <w:tr w:rsidR="001B3771" w:rsidTr="004335A0">
        <w:tc>
          <w:tcPr>
            <w:tcW w:w="2055" w:type="dxa"/>
          </w:tcPr>
          <w:p w:rsidR="001B3771" w:rsidRDefault="001B3771" w:rsidP="001B3771">
            <w:r>
              <w:t>Cluster 1 Centroid</w:t>
            </w:r>
          </w:p>
        </w:tc>
        <w:tc>
          <w:tcPr>
            <w:tcW w:w="1104" w:type="dxa"/>
            <w:vAlign w:val="center"/>
          </w:tcPr>
          <w:p w:rsidR="001B3771" w:rsidRDefault="001B3771" w:rsidP="001B3771">
            <w:pPr>
              <w:jc w:val="right"/>
              <w:rPr>
                <w:rFonts w:ascii="Calibri" w:hAnsi="Calibri" w:cs="Calibri"/>
                <w:color w:val="000000"/>
              </w:rPr>
            </w:pPr>
            <w:r>
              <w:rPr>
                <w:rFonts w:ascii="Calibri" w:hAnsi="Calibri" w:cs="Calibri"/>
                <w:color w:val="000000"/>
              </w:rPr>
              <w:t>10.7884</w:t>
            </w:r>
          </w:p>
        </w:tc>
        <w:tc>
          <w:tcPr>
            <w:tcW w:w="1220" w:type="dxa"/>
            <w:vAlign w:val="center"/>
          </w:tcPr>
          <w:p w:rsidR="001B3771" w:rsidRDefault="001B3771" w:rsidP="001B3771">
            <w:pPr>
              <w:jc w:val="right"/>
              <w:rPr>
                <w:rFonts w:ascii="Calibri" w:hAnsi="Calibri" w:cs="Calibri"/>
                <w:color w:val="000000"/>
              </w:rPr>
            </w:pPr>
            <w:r>
              <w:rPr>
                <w:rFonts w:ascii="Calibri" w:hAnsi="Calibri" w:cs="Calibri"/>
                <w:color w:val="000000"/>
              </w:rPr>
              <w:t>3561</w:t>
            </w:r>
          </w:p>
        </w:tc>
        <w:tc>
          <w:tcPr>
            <w:tcW w:w="1298" w:type="dxa"/>
            <w:vAlign w:val="center"/>
          </w:tcPr>
          <w:p w:rsidR="001B3771" w:rsidRDefault="001B3771" w:rsidP="001B3771">
            <w:pPr>
              <w:jc w:val="right"/>
              <w:rPr>
                <w:rFonts w:ascii="Calibri" w:hAnsi="Calibri" w:cs="Calibri"/>
                <w:color w:val="000000"/>
              </w:rPr>
            </w:pPr>
            <w:r>
              <w:rPr>
                <w:rFonts w:ascii="Calibri" w:hAnsi="Calibri" w:cs="Calibri"/>
                <w:color w:val="000000"/>
              </w:rPr>
              <w:t>0.4327</w:t>
            </w:r>
          </w:p>
        </w:tc>
        <w:tc>
          <w:tcPr>
            <w:tcW w:w="1670" w:type="dxa"/>
            <w:vAlign w:val="center"/>
          </w:tcPr>
          <w:p w:rsidR="001B3771" w:rsidRDefault="001B3771" w:rsidP="001B3771">
            <w:pPr>
              <w:jc w:val="right"/>
              <w:rPr>
                <w:rFonts w:ascii="Calibri" w:hAnsi="Calibri" w:cs="Calibri"/>
                <w:color w:val="000000"/>
              </w:rPr>
            </w:pPr>
            <w:r>
              <w:rPr>
                <w:rFonts w:ascii="Calibri" w:hAnsi="Calibri" w:cs="Calibri"/>
                <w:color w:val="000000"/>
              </w:rPr>
              <w:t>0.0454</w:t>
            </w:r>
          </w:p>
        </w:tc>
        <w:tc>
          <w:tcPr>
            <w:tcW w:w="1195" w:type="dxa"/>
            <w:vAlign w:val="center"/>
          </w:tcPr>
          <w:p w:rsidR="001B3771" w:rsidRDefault="001B3771" w:rsidP="001B3771">
            <w:pPr>
              <w:jc w:val="right"/>
              <w:rPr>
                <w:rFonts w:ascii="Calibri" w:hAnsi="Calibri" w:cs="Calibri"/>
                <w:color w:val="000000"/>
              </w:rPr>
            </w:pPr>
            <w:r>
              <w:rPr>
                <w:rFonts w:ascii="Calibri" w:hAnsi="Calibri" w:cs="Calibri"/>
                <w:color w:val="000000"/>
              </w:rPr>
              <w:t>0.9024</w:t>
            </w:r>
          </w:p>
        </w:tc>
        <w:tc>
          <w:tcPr>
            <w:tcW w:w="1533" w:type="dxa"/>
            <w:vAlign w:val="center"/>
          </w:tcPr>
          <w:p w:rsidR="001B3771" w:rsidRDefault="001B3771" w:rsidP="001B3771">
            <w:pPr>
              <w:jc w:val="right"/>
              <w:rPr>
                <w:rFonts w:ascii="Calibri" w:hAnsi="Calibri" w:cs="Calibri"/>
                <w:color w:val="000000"/>
              </w:rPr>
            </w:pPr>
            <w:r>
              <w:rPr>
                <w:rFonts w:ascii="Calibri" w:hAnsi="Calibri" w:cs="Calibri"/>
                <w:color w:val="000000"/>
              </w:rPr>
              <w:t>165.4785</w:t>
            </w:r>
          </w:p>
        </w:tc>
      </w:tr>
      <w:tr w:rsidR="001B3771" w:rsidTr="004335A0">
        <w:tc>
          <w:tcPr>
            <w:tcW w:w="2055" w:type="dxa"/>
          </w:tcPr>
          <w:p w:rsidR="001B3771" w:rsidRDefault="001B3771" w:rsidP="001B3771">
            <w:r>
              <w:t>Random Cluster 1 Instance 1</w:t>
            </w:r>
          </w:p>
        </w:tc>
        <w:tc>
          <w:tcPr>
            <w:tcW w:w="1104" w:type="dxa"/>
            <w:vAlign w:val="bottom"/>
          </w:tcPr>
          <w:p w:rsidR="001B3771" w:rsidRDefault="001B3771" w:rsidP="001B3771">
            <w:pPr>
              <w:jc w:val="right"/>
              <w:rPr>
                <w:rFonts w:ascii="Calibri" w:hAnsi="Calibri" w:cs="Calibri"/>
                <w:color w:val="000000"/>
              </w:rPr>
            </w:pPr>
            <w:r>
              <w:rPr>
                <w:rFonts w:ascii="Calibri" w:hAnsi="Calibri" w:cs="Calibri"/>
                <w:color w:val="000000"/>
              </w:rPr>
              <w:t>10.6925</w:t>
            </w:r>
          </w:p>
        </w:tc>
        <w:tc>
          <w:tcPr>
            <w:tcW w:w="1220" w:type="dxa"/>
            <w:vAlign w:val="bottom"/>
          </w:tcPr>
          <w:p w:rsidR="001B3771" w:rsidRDefault="001B3771" w:rsidP="001B3771">
            <w:pPr>
              <w:jc w:val="right"/>
              <w:rPr>
                <w:rFonts w:ascii="Calibri" w:hAnsi="Calibri" w:cs="Calibri"/>
                <w:color w:val="000000"/>
              </w:rPr>
            </w:pPr>
            <w:r>
              <w:rPr>
                <w:rFonts w:ascii="Calibri" w:hAnsi="Calibri" w:cs="Calibri"/>
                <w:color w:val="000000"/>
              </w:rPr>
              <w:t>4317</w:t>
            </w:r>
          </w:p>
        </w:tc>
        <w:tc>
          <w:tcPr>
            <w:tcW w:w="1298" w:type="dxa"/>
            <w:vAlign w:val="bottom"/>
          </w:tcPr>
          <w:p w:rsidR="001B3771" w:rsidRDefault="001B3771" w:rsidP="001B3771">
            <w:pPr>
              <w:jc w:val="right"/>
              <w:rPr>
                <w:rFonts w:ascii="Calibri" w:hAnsi="Calibri" w:cs="Calibri"/>
                <w:color w:val="000000"/>
              </w:rPr>
            </w:pPr>
            <w:r>
              <w:rPr>
                <w:rFonts w:ascii="Calibri" w:hAnsi="Calibri" w:cs="Calibri"/>
                <w:color w:val="000000"/>
              </w:rPr>
              <w:t>0.651075</w:t>
            </w:r>
          </w:p>
        </w:tc>
        <w:tc>
          <w:tcPr>
            <w:tcW w:w="1670" w:type="dxa"/>
            <w:vAlign w:val="bottom"/>
          </w:tcPr>
          <w:p w:rsidR="001B3771" w:rsidRDefault="001B3771" w:rsidP="001B3771">
            <w:pPr>
              <w:jc w:val="right"/>
              <w:rPr>
                <w:rFonts w:ascii="Calibri" w:hAnsi="Calibri" w:cs="Calibri"/>
                <w:color w:val="000000"/>
              </w:rPr>
            </w:pPr>
            <w:r>
              <w:rPr>
                <w:rFonts w:ascii="Calibri" w:hAnsi="Calibri" w:cs="Calibri"/>
                <w:color w:val="000000"/>
              </w:rPr>
              <w:t>0.132606</w:t>
            </w:r>
          </w:p>
        </w:tc>
        <w:tc>
          <w:tcPr>
            <w:tcW w:w="1195" w:type="dxa"/>
            <w:vAlign w:val="bottom"/>
          </w:tcPr>
          <w:p w:rsidR="001B3771" w:rsidRDefault="001B3771" w:rsidP="001B3771">
            <w:pPr>
              <w:jc w:val="right"/>
              <w:rPr>
                <w:rFonts w:ascii="Calibri" w:hAnsi="Calibri" w:cs="Calibri"/>
                <w:color w:val="000000"/>
              </w:rPr>
            </w:pPr>
            <w:r>
              <w:rPr>
                <w:rFonts w:ascii="Calibri" w:hAnsi="Calibri" w:cs="Calibri"/>
                <w:color w:val="000000"/>
              </w:rPr>
              <w:t>1</w:t>
            </w:r>
          </w:p>
        </w:tc>
        <w:tc>
          <w:tcPr>
            <w:tcW w:w="1533" w:type="dxa"/>
            <w:vAlign w:val="bottom"/>
          </w:tcPr>
          <w:p w:rsidR="001B3771" w:rsidRDefault="001B3771" w:rsidP="001B3771">
            <w:pPr>
              <w:jc w:val="right"/>
              <w:rPr>
                <w:rFonts w:ascii="Calibri" w:hAnsi="Calibri" w:cs="Calibri"/>
                <w:color w:val="000000"/>
              </w:rPr>
            </w:pPr>
            <w:r>
              <w:rPr>
                <w:rFonts w:ascii="Calibri" w:hAnsi="Calibri" w:cs="Calibri"/>
                <w:color w:val="000000"/>
              </w:rPr>
              <w:t>0</w:t>
            </w:r>
          </w:p>
        </w:tc>
      </w:tr>
      <w:tr w:rsidR="001B3771" w:rsidTr="004335A0">
        <w:tc>
          <w:tcPr>
            <w:tcW w:w="2055" w:type="dxa"/>
          </w:tcPr>
          <w:p w:rsidR="001B3771" w:rsidRDefault="001B3771" w:rsidP="001B3771">
            <w:r>
              <w:t>Random Cluster 1 Instance 2</w:t>
            </w:r>
          </w:p>
        </w:tc>
        <w:tc>
          <w:tcPr>
            <w:tcW w:w="1104" w:type="dxa"/>
            <w:vAlign w:val="bottom"/>
          </w:tcPr>
          <w:p w:rsidR="001B3771" w:rsidRDefault="001B3771" w:rsidP="001B3771">
            <w:pPr>
              <w:jc w:val="right"/>
              <w:rPr>
                <w:rFonts w:ascii="Calibri" w:hAnsi="Calibri" w:cs="Calibri"/>
                <w:color w:val="000000"/>
              </w:rPr>
            </w:pPr>
            <w:r>
              <w:rPr>
                <w:rFonts w:ascii="Calibri" w:hAnsi="Calibri" w:cs="Calibri"/>
                <w:color w:val="000000"/>
              </w:rPr>
              <w:t>11.0382</w:t>
            </w:r>
          </w:p>
        </w:tc>
        <w:tc>
          <w:tcPr>
            <w:tcW w:w="1220" w:type="dxa"/>
            <w:vAlign w:val="bottom"/>
          </w:tcPr>
          <w:p w:rsidR="001B3771" w:rsidRDefault="001B3771" w:rsidP="001B3771">
            <w:pPr>
              <w:jc w:val="right"/>
              <w:rPr>
                <w:rFonts w:ascii="Calibri" w:hAnsi="Calibri" w:cs="Calibri"/>
                <w:color w:val="000000"/>
              </w:rPr>
            </w:pPr>
            <w:r>
              <w:rPr>
                <w:rFonts w:ascii="Calibri" w:hAnsi="Calibri" w:cs="Calibri"/>
                <w:color w:val="000000"/>
              </w:rPr>
              <w:t>3543</w:t>
            </w:r>
          </w:p>
        </w:tc>
        <w:tc>
          <w:tcPr>
            <w:tcW w:w="1298" w:type="dxa"/>
            <w:vAlign w:val="bottom"/>
          </w:tcPr>
          <w:p w:rsidR="001B3771" w:rsidRDefault="001B3771" w:rsidP="001B3771">
            <w:pPr>
              <w:jc w:val="right"/>
              <w:rPr>
                <w:rFonts w:ascii="Calibri" w:hAnsi="Calibri" w:cs="Calibri"/>
                <w:color w:val="000000"/>
              </w:rPr>
            </w:pPr>
            <w:r>
              <w:rPr>
                <w:rFonts w:ascii="Calibri" w:hAnsi="Calibri" w:cs="Calibri"/>
                <w:color w:val="000000"/>
              </w:rPr>
              <w:t>0.58803</w:t>
            </w:r>
          </w:p>
        </w:tc>
        <w:tc>
          <w:tcPr>
            <w:tcW w:w="1670" w:type="dxa"/>
            <w:vAlign w:val="bottom"/>
          </w:tcPr>
          <w:p w:rsidR="001B3771" w:rsidRDefault="001B3771" w:rsidP="001B3771">
            <w:pPr>
              <w:jc w:val="right"/>
              <w:rPr>
                <w:rFonts w:ascii="Calibri" w:hAnsi="Calibri" w:cs="Calibri"/>
                <w:color w:val="000000"/>
              </w:rPr>
            </w:pPr>
            <w:r>
              <w:rPr>
                <w:rFonts w:ascii="Calibri" w:hAnsi="Calibri" w:cs="Calibri"/>
                <w:color w:val="000000"/>
              </w:rPr>
              <w:t>0.049088</w:t>
            </w:r>
          </w:p>
        </w:tc>
        <w:tc>
          <w:tcPr>
            <w:tcW w:w="1195" w:type="dxa"/>
            <w:vAlign w:val="bottom"/>
          </w:tcPr>
          <w:p w:rsidR="001B3771" w:rsidRDefault="001B3771" w:rsidP="001B3771">
            <w:pPr>
              <w:jc w:val="right"/>
              <w:rPr>
                <w:rFonts w:ascii="Calibri" w:hAnsi="Calibri" w:cs="Calibri"/>
                <w:color w:val="000000"/>
              </w:rPr>
            </w:pPr>
            <w:r>
              <w:rPr>
                <w:rFonts w:ascii="Calibri" w:hAnsi="Calibri" w:cs="Calibri"/>
                <w:color w:val="000000"/>
              </w:rPr>
              <w:t>1</w:t>
            </w:r>
          </w:p>
        </w:tc>
        <w:tc>
          <w:tcPr>
            <w:tcW w:w="1533" w:type="dxa"/>
            <w:vAlign w:val="bottom"/>
          </w:tcPr>
          <w:p w:rsidR="001B3771" w:rsidRDefault="001B3771" w:rsidP="001B3771">
            <w:pPr>
              <w:jc w:val="right"/>
              <w:rPr>
                <w:rFonts w:ascii="Calibri" w:hAnsi="Calibri" w:cs="Calibri"/>
                <w:color w:val="000000"/>
              </w:rPr>
            </w:pPr>
            <w:r>
              <w:rPr>
                <w:rFonts w:ascii="Calibri" w:hAnsi="Calibri" w:cs="Calibri"/>
                <w:color w:val="000000"/>
              </w:rPr>
              <w:t>0</w:t>
            </w:r>
          </w:p>
        </w:tc>
      </w:tr>
      <w:tr w:rsidR="001B3771" w:rsidTr="004335A0">
        <w:tc>
          <w:tcPr>
            <w:tcW w:w="2055" w:type="dxa"/>
          </w:tcPr>
          <w:p w:rsidR="001B3771" w:rsidRDefault="001B3771" w:rsidP="001B3771">
            <w:r>
              <w:t>Random Cluster 1 Instance 3</w:t>
            </w:r>
          </w:p>
        </w:tc>
        <w:tc>
          <w:tcPr>
            <w:tcW w:w="1104" w:type="dxa"/>
            <w:vAlign w:val="bottom"/>
          </w:tcPr>
          <w:p w:rsidR="001B3771" w:rsidRDefault="001B3771" w:rsidP="001B3771">
            <w:pPr>
              <w:jc w:val="right"/>
              <w:rPr>
                <w:rFonts w:ascii="Calibri" w:hAnsi="Calibri" w:cs="Calibri"/>
                <w:color w:val="000000"/>
              </w:rPr>
            </w:pPr>
            <w:r>
              <w:rPr>
                <w:rFonts w:ascii="Calibri" w:hAnsi="Calibri" w:cs="Calibri"/>
                <w:color w:val="000000"/>
              </w:rPr>
              <w:t>13.5144</w:t>
            </w:r>
          </w:p>
        </w:tc>
        <w:tc>
          <w:tcPr>
            <w:tcW w:w="1220" w:type="dxa"/>
            <w:vAlign w:val="bottom"/>
          </w:tcPr>
          <w:p w:rsidR="001B3771" w:rsidRDefault="001B3771" w:rsidP="001B3771">
            <w:pPr>
              <w:jc w:val="right"/>
              <w:rPr>
                <w:rFonts w:ascii="Calibri" w:hAnsi="Calibri" w:cs="Calibri"/>
                <w:color w:val="000000"/>
              </w:rPr>
            </w:pPr>
            <w:r>
              <w:rPr>
                <w:rFonts w:ascii="Calibri" w:hAnsi="Calibri" w:cs="Calibri"/>
                <w:color w:val="000000"/>
              </w:rPr>
              <w:t>3120</w:t>
            </w:r>
          </w:p>
        </w:tc>
        <w:tc>
          <w:tcPr>
            <w:tcW w:w="1298" w:type="dxa"/>
            <w:vAlign w:val="bottom"/>
          </w:tcPr>
          <w:p w:rsidR="001B3771" w:rsidRDefault="001B3771" w:rsidP="001B3771">
            <w:pPr>
              <w:jc w:val="right"/>
              <w:rPr>
                <w:rFonts w:ascii="Calibri" w:hAnsi="Calibri" w:cs="Calibri"/>
                <w:color w:val="000000"/>
              </w:rPr>
            </w:pPr>
            <w:r>
              <w:rPr>
                <w:rFonts w:ascii="Calibri" w:hAnsi="Calibri" w:cs="Calibri"/>
                <w:color w:val="000000"/>
              </w:rPr>
              <w:t>0.195471</w:t>
            </w:r>
          </w:p>
        </w:tc>
        <w:tc>
          <w:tcPr>
            <w:tcW w:w="1670" w:type="dxa"/>
            <w:vAlign w:val="bottom"/>
          </w:tcPr>
          <w:p w:rsidR="001B3771" w:rsidRDefault="001B3771" w:rsidP="001B3771">
            <w:pPr>
              <w:jc w:val="right"/>
              <w:rPr>
                <w:rFonts w:ascii="Calibri" w:hAnsi="Calibri" w:cs="Calibri"/>
                <w:color w:val="000000"/>
              </w:rPr>
            </w:pPr>
            <w:r>
              <w:rPr>
                <w:rFonts w:ascii="Calibri" w:hAnsi="Calibri" w:cs="Calibri"/>
                <w:color w:val="000000"/>
              </w:rPr>
              <w:t>0.003262</w:t>
            </w:r>
          </w:p>
        </w:tc>
        <w:tc>
          <w:tcPr>
            <w:tcW w:w="1195" w:type="dxa"/>
            <w:vAlign w:val="bottom"/>
          </w:tcPr>
          <w:p w:rsidR="001B3771" w:rsidRDefault="001B3771" w:rsidP="001B3771">
            <w:pPr>
              <w:jc w:val="right"/>
              <w:rPr>
                <w:rFonts w:ascii="Calibri" w:hAnsi="Calibri" w:cs="Calibri"/>
                <w:color w:val="000000"/>
              </w:rPr>
            </w:pPr>
            <w:r>
              <w:rPr>
                <w:rFonts w:ascii="Calibri" w:hAnsi="Calibri" w:cs="Calibri"/>
                <w:color w:val="000000"/>
              </w:rPr>
              <w:t>1</w:t>
            </w:r>
          </w:p>
        </w:tc>
        <w:tc>
          <w:tcPr>
            <w:tcW w:w="1533" w:type="dxa"/>
            <w:vAlign w:val="bottom"/>
          </w:tcPr>
          <w:p w:rsidR="001B3771" w:rsidRDefault="001B3771" w:rsidP="001B3771">
            <w:pPr>
              <w:jc w:val="right"/>
              <w:rPr>
                <w:rFonts w:ascii="Calibri" w:hAnsi="Calibri" w:cs="Calibri"/>
                <w:color w:val="000000"/>
              </w:rPr>
            </w:pPr>
            <w:r>
              <w:rPr>
                <w:rFonts w:ascii="Calibri" w:hAnsi="Calibri" w:cs="Calibri"/>
                <w:color w:val="000000"/>
              </w:rPr>
              <w:t>0</w:t>
            </w:r>
          </w:p>
        </w:tc>
      </w:tr>
    </w:tbl>
    <w:p w:rsidR="004335A0" w:rsidRDefault="004335A0" w:rsidP="004335A0">
      <w:r>
        <w:t xml:space="preserve">Instance 1 Euclidean distance was </w:t>
      </w:r>
      <w:r w:rsidR="001B3771">
        <w:rPr>
          <w:rFonts w:ascii="Calibri" w:eastAsia="Times New Roman" w:hAnsi="Calibri" w:cs="Calibri"/>
          <w:color w:val="000000"/>
        </w:rPr>
        <w:t>773.2</w:t>
      </w:r>
      <w:r>
        <w:rPr>
          <w:rFonts w:ascii="Calibri" w:eastAsia="Times New Roman" w:hAnsi="Calibri" w:cs="Calibri"/>
          <w:color w:val="000000"/>
        </w:rPr>
        <w:t xml:space="preserve">, for instance 2 it was </w:t>
      </w:r>
      <w:r w:rsidR="001B3771">
        <w:rPr>
          <w:rFonts w:ascii="Calibri" w:eastAsia="Times New Roman" w:hAnsi="Calibri" w:cs="Calibri"/>
          <w:color w:val="000000"/>
        </w:rPr>
        <w:t>166.5</w:t>
      </w:r>
      <w:r>
        <w:rPr>
          <w:rFonts w:ascii="Calibri" w:eastAsia="Times New Roman" w:hAnsi="Calibri" w:cs="Calibri"/>
          <w:color w:val="000000"/>
        </w:rPr>
        <w:t xml:space="preserve">, for instance 3 it was </w:t>
      </w:r>
      <w:r w:rsidR="001B3771">
        <w:rPr>
          <w:rFonts w:ascii="Calibri" w:eastAsia="Times New Roman" w:hAnsi="Calibri" w:cs="Calibri"/>
          <w:color w:val="000000"/>
        </w:rPr>
        <w:t>471.5</w:t>
      </w:r>
      <w:r>
        <w:rPr>
          <w:rFonts w:ascii="Calibri" w:eastAsia="Times New Roman" w:hAnsi="Calibri" w:cs="Calibri"/>
          <w:color w:val="000000"/>
        </w:rPr>
        <w:t>.</w:t>
      </w:r>
      <w:r w:rsidR="003207B6">
        <w:t xml:space="preserve"> Accordingly, these instances occupy similar values to the centroid for all features. Besides </w:t>
      </w:r>
      <w:proofErr w:type="spellStart"/>
      <w:r w:rsidR="003207B6">
        <w:t>MeanFluxSep</w:t>
      </w:r>
      <w:proofErr w:type="spellEnd"/>
      <w:r w:rsidR="003207B6">
        <w:t xml:space="preserve"> where they all occupy a value of 0, their features differ most in </w:t>
      </w:r>
      <w:proofErr w:type="spellStart"/>
      <w:r w:rsidR="003207B6">
        <w:t>StarLuminosity</w:t>
      </w:r>
      <w:proofErr w:type="spellEnd"/>
      <w:r w:rsidR="003207B6">
        <w:t xml:space="preserve"> for instance 1 and </w:t>
      </w:r>
      <w:r w:rsidR="003207B6">
        <w:t>3</w:t>
      </w:r>
      <w:r w:rsidR="003207B6">
        <w:t xml:space="preserve"> (</w:t>
      </w:r>
      <w:r w:rsidR="003207B6">
        <w:t>192</w:t>
      </w:r>
      <w:r w:rsidR="003207B6">
        <w:t xml:space="preserve">% and </w:t>
      </w:r>
      <w:r w:rsidR="003207B6">
        <w:t>92</w:t>
      </w:r>
      <w:r w:rsidR="003207B6">
        <w:t xml:space="preserve">% error) and in </w:t>
      </w:r>
      <w:proofErr w:type="spellStart"/>
      <w:r w:rsidR="003207B6">
        <w:t>StarRadius</w:t>
      </w:r>
      <w:proofErr w:type="spellEnd"/>
      <w:r w:rsidR="003207B6">
        <w:t xml:space="preserve"> for instance </w:t>
      </w:r>
      <w:r w:rsidR="003207B6">
        <w:t>2</w:t>
      </w:r>
      <w:r w:rsidR="003207B6">
        <w:t xml:space="preserve"> (</w:t>
      </w:r>
      <w:r w:rsidR="003207B6">
        <w:t>36</w:t>
      </w:r>
      <w:r w:rsidR="003207B6">
        <w:t>% error). This comparison would have been much easier if the features had been first normalized or standardized.</w:t>
      </w:r>
    </w:p>
    <w:p w:rsidR="004335A0" w:rsidRDefault="004335A0"/>
    <w:p w:rsidR="004335A0" w:rsidRDefault="004335A0" w:rsidP="004335A0">
      <w:r>
        <w:t>Cluster 2:</w:t>
      </w:r>
    </w:p>
    <w:tbl>
      <w:tblPr>
        <w:tblStyle w:val="TableGrid"/>
        <w:tblW w:w="0" w:type="auto"/>
        <w:tblInd w:w="-725" w:type="dxa"/>
        <w:tblLayout w:type="fixed"/>
        <w:tblLook w:val="04A0" w:firstRow="1" w:lastRow="0" w:firstColumn="1" w:lastColumn="0" w:noHBand="0" w:noVBand="1"/>
      </w:tblPr>
      <w:tblGrid>
        <w:gridCol w:w="2055"/>
        <w:gridCol w:w="1104"/>
        <w:gridCol w:w="1220"/>
        <w:gridCol w:w="1298"/>
        <w:gridCol w:w="1670"/>
        <w:gridCol w:w="1195"/>
        <w:gridCol w:w="1533"/>
      </w:tblGrid>
      <w:tr w:rsidR="004335A0" w:rsidTr="004335A0">
        <w:tc>
          <w:tcPr>
            <w:tcW w:w="2055" w:type="dxa"/>
          </w:tcPr>
          <w:p w:rsidR="004335A0" w:rsidRDefault="004335A0" w:rsidP="004335A0"/>
        </w:tc>
        <w:tc>
          <w:tcPr>
            <w:tcW w:w="8020" w:type="dxa"/>
            <w:gridSpan w:val="6"/>
          </w:tcPr>
          <w:p w:rsidR="004335A0" w:rsidRDefault="004335A0" w:rsidP="004335A0">
            <w:pPr>
              <w:jc w:val="center"/>
            </w:pPr>
            <w:r>
              <w:t>Feature Values</w:t>
            </w:r>
          </w:p>
        </w:tc>
      </w:tr>
      <w:tr w:rsidR="004335A0" w:rsidTr="004335A0">
        <w:tc>
          <w:tcPr>
            <w:tcW w:w="2055" w:type="dxa"/>
          </w:tcPr>
          <w:p w:rsidR="004335A0" w:rsidRDefault="004335A0" w:rsidP="004335A0"/>
        </w:tc>
        <w:tc>
          <w:tcPr>
            <w:tcW w:w="1104" w:type="dxa"/>
          </w:tcPr>
          <w:p w:rsidR="004335A0" w:rsidRDefault="004335A0" w:rsidP="004335A0">
            <w:proofErr w:type="spellStart"/>
            <w:r>
              <w:t>TESSMag</w:t>
            </w:r>
            <w:proofErr w:type="spellEnd"/>
          </w:p>
        </w:tc>
        <w:tc>
          <w:tcPr>
            <w:tcW w:w="1220" w:type="dxa"/>
          </w:tcPr>
          <w:p w:rsidR="004335A0" w:rsidRDefault="004335A0" w:rsidP="004335A0">
            <w:proofErr w:type="spellStart"/>
            <w:r>
              <w:t>StarTemp</w:t>
            </w:r>
            <w:proofErr w:type="spellEnd"/>
          </w:p>
        </w:tc>
        <w:tc>
          <w:tcPr>
            <w:tcW w:w="1298" w:type="dxa"/>
          </w:tcPr>
          <w:p w:rsidR="004335A0" w:rsidRDefault="004335A0" w:rsidP="004335A0">
            <w:proofErr w:type="spellStart"/>
            <w:r>
              <w:t>StarRadius</w:t>
            </w:r>
            <w:proofErr w:type="spellEnd"/>
          </w:p>
        </w:tc>
        <w:tc>
          <w:tcPr>
            <w:tcW w:w="1670" w:type="dxa"/>
          </w:tcPr>
          <w:p w:rsidR="004335A0" w:rsidRDefault="004335A0" w:rsidP="004335A0">
            <w:proofErr w:type="spellStart"/>
            <w:r>
              <w:t>StarLuminosity</w:t>
            </w:r>
            <w:proofErr w:type="spellEnd"/>
          </w:p>
        </w:tc>
        <w:tc>
          <w:tcPr>
            <w:tcW w:w="1195" w:type="dxa"/>
          </w:tcPr>
          <w:p w:rsidR="004335A0" w:rsidRDefault="004335A0" w:rsidP="004335A0">
            <w:proofErr w:type="spellStart"/>
            <w:r>
              <w:t>NFluxReg</w:t>
            </w:r>
            <w:proofErr w:type="spellEnd"/>
          </w:p>
        </w:tc>
        <w:tc>
          <w:tcPr>
            <w:tcW w:w="1533" w:type="dxa"/>
          </w:tcPr>
          <w:p w:rsidR="004335A0" w:rsidRDefault="004335A0" w:rsidP="004335A0">
            <w:proofErr w:type="spellStart"/>
            <w:r>
              <w:t>MeanFluxSep</w:t>
            </w:r>
            <w:proofErr w:type="spellEnd"/>
          </w:p>
        </w:tc>
      </w:tr>
      <w:tr w:rsidR="00B62249" w:rsidTr="004335A0">
        <w:tc>
          <w:tcPr>
            <w:tcW w:w="2055" w:type="dxa"/>
          </w:tcPr>
          <w:p w:rsidR="00B62249" w:rsidRDefault="00B62249" w:rsidP="00B62249">
            <w:r>
              <w:t>Cluster 2 Centroid</w:t>
            </w:r>
          </w:p>
        </w:tc>
        <w:tc>
          <w:tcPr>
            <w:tcW w:w="1104" w:type="dxa"/>
            <w:vAlign w:val="center"/>
          </w:tcPr>
          <w:p w:rsidR="00B62249" w:rsidRDefault="00B62249" w:rsidP="00B62249">
            <w:pPr>
              <w:jc w:val="right"/>
              <w:rPr>
                <w:rFonts w:ascii="Calibri" w:hAnsi="Calibri" w:cs="Calibri"/>
                <w:color w:val="000000"/>
              </w:rPr>
            </w:pPr>
            <w:r>
              <w:rPr>
                <w:rFonts w:ascii="Calibri" w:hAnsi="Calibri" w:cs="Calibri"/>
                <w:color w:val="000000"/>
              </w:rPr>
              <w:t>9.2685</w:t>
            </w:r>
          </w:p>
        </w:tc>
        <w:tc>
          <w:tcPr>
            <w:tcW w:w="1220" w:type="dxa"/>
            <w:vAlign w:val="center"/>
          </w:tcPr>
          <w:p w:rsidR="00B62249" w:rsidRDefault="00B62249" w:rsidP="00B62249">
            <w:pPr>
              <w:jc w:val="right"/>
              <w:rPr>
                <w:rFonts w:ascii="Calibri" w:hAnsi="Calibri" w:cs="Calibri"/>
                <w:color w:val="000000"/>
              </w:rPr>
            </w:pPr>
            <w:r>
              <w:rPr>
                <w:rFonts w:ascii="Calibri" w:hAnsi="Calibri" w:cs="Calibri"/>
                <w:color w:val="000000"/>
              </w:rPr>
              <w:t>5236</w:t>
            </w:r>
          </w:p>
        </w:tc>
        <w:tc>
          <w:tcPr>
            <w:tcW w:w="1298" w:type="dxa"/>
            <w:vAlign w:val="center"/>
          </w:tcPr>
          <w:p w:rsidR="00B62249" w:rsidRDefault="00B62249" w:rsidP="00B62249">
            <w:pPr>
              <w:jc w:val="right"/>
              <w:rPr>
                <w:rFonts w:ascii="Calibri" w:hAnsi="Calibri" w:cs="Calibri"/>
                <w:color w:val="000000"/>
              </w:rPr>
            </w:pPr>
            <w:r>
              <w:rPr>
                <w:rFonts w:ascii="Calibri" w:hAnsi="Calibri" w:cs="Calibri"/>
                <w:color w:val="000000"/>
              </w:rPr>
              <w:t>1.4824</w:t>
            </w:r>
          </w:p>
        </w:tc>
        <w:tc>
          <w:tcPr>
            <w:tcW w:w="1670" w:type="dxa"/>
            <w:vAlign w:val="center"/>
          </w:tcPr>
          <w:p w:rsidR="00B62249" w:rsidRDefault="00B62249" w:rsidP="00B62249">
            <w:pPr>
              <w:jc w:val="right"/>
              <w:rPr>
                <w:rFonts w:ascii="Calibri" w:hAnsi="Calibri" w:cs="Calibri"/>
                <w:color w:val="000000"/>
              </w:rPr>
            </w:pPr>
            <w:r>
              <w:rPr>
                <w:rFonts w:ascii="Calibri" w:hAnsi="Calibri" w:cs="Calibri"/>
                <w:color w:val="000000"/>
              </w:rPr>
              <w:t>9.881</w:t>
            </w:r>
          </w:p>
        </w:tc>
        <w:tc>
          <w:tcPr>
            <w:tcW w:w="1195" w:type="dxa"/>
            <w:vAlign w:val="center"/>
          </w:tcPr>
          <w:p w:rsidR="00B62249" w:rsidRDefault="00B62249" w:rsidP="00B62249">
            <w:pPr>
              <w:jc w:val="right"/>
              <w:rPr>
                <w:rFonts w:ascii="Calibri" w:hAnsi="Calibri" w:cs="Calibri"/>
                <w:color w:val="000000"/>
              </w:rPr>
            </w:pPr>
            <w:r>
              <w:rPr>
                <w:rFonts w:ascii="Calibri" w:hAnsi="Calibri" w:cs="Calibri"/>
                <w:color w:val="000000"/>
              </w:rPr>
              <w:t>2.0943</w:t>
            </w:r>
          </w:p>
        </w:tc>
        <w:tc>
          <w:tcPr>
            <w:tcW w:w="1533" w:type="dxa"/>
            <w:vAlign w:val="center"/>
          </w:tcPr>
          <w:p w:rsidR="00B62249" w:rsidRDefault="00B62249" w:rsidP="00B62249">
            <w:pPr>
              <w:jc w:val="right"/>
              <w:rPr>
                <w:rFonts w:ascii="Calibri" w:hAnsi="Calibri" w:cs="Calibri"/>
                <w:color w:val="000000"/>
              </w:rPr>
            </w:pPr>
            <w:r>
              <w:rPr>
                <w:rFonts w:ascii="Calibri" w:hAnsi="Calibri" w:cs="Calibri"/>
                <w:color w:val="000000"/>
              </w:rPr>
              <w:t>22876.8657</w:t>
            </w:r>
          </w:p>
        </w:tc>
      </w:tr>
      <w:tr w:rsidR="00B62249" w:rsidTr="004335A0">
        <w:tc>
          <w:tcPr>
            <w:tcW w:w="2055" w:type="dxa"/>
          </w:tcPr>
          <w:p w:rsidR="00B62249" w:rsidRDefault="00B62249" w:rsidP="00B62249">
            <w:r>
              <w:t>Random Cluster 2 Instance 1</w:t>
            </w:r>
          </w:p>
        </w:tc>
        <w:tc>
          <w:tcPr>
            <w:tcW w:w="1104" w:type="dxa"/>
            <w:vAlign w:val="bottom"/>
          </w:tcPr>
          <w:p w:rsidR="00B62249" w:rsidRDefault="00B62249" w:rsidP="00B62249">
            <w:pPr>
              <w:jc w:val="right"/>
              <w:rPr>
                <w:rFonts w:ascii="Calibri" w:hAnsi="Calibri" w:cs="Calibri"/>
                <w:color w:val="000000"/>
              </w:rPr>
            </w:pPr>
            <w:r>
              <w:rPr>
                <w:rFonts w:ascii="Calibri" w:hAnsi="Calibri" w:cs="Calibri"/>
                <w:color w:val="000000"/>
              </w:rPr>
              <w:t>8.34398</w:t>
            </w:r>
          </w:p>
        </w:tc>
        <w:tc>
          <w:tcPr>
            <w:tcW w:w="1220" w:type="dxa"/>
            <w:vAlign w:val="bottom"/>
          </w:tcPr>
          <w:p w:rsidR="00B62249" w:rsidRDefault="00B62249" w:rsidP="00B62249">
            <w:pPr>
              <w:jc w:val="right"/>
              <w:rPr>
                <w:rFonts w:ascii="Calibri" w:hAnsi="Calibri" w:cs="Calibri"/>
                <w:color w:val="000000"/>
              </w:rPr>
            </w:pPr>
            <w:r>
              <w:rPr>
                <w:rFonts w:ascii="Calibri" w:hAnsi="Calibri" w:cs="Calibri"/>
                <w:color w:val="000000"/>
              </w:rPr>
              <w:t>3544</w:t>
            </w:r>
          </w:p>
        </w:tc>
        <w:tc>
          <w:tcPr>
            <w:tcW w:w="1298" w:type="dxa"/>
            <w:vAlign w:val="bottom"/>
          </w:tcPr>
          <w:p w:rsidR="00B62249" w:rsidRDefault="00B62249" w:rsidP="00B62249">
            <w:pPr>
              <w:jc w:val="right"/>
              <w:rPr>
                <w:rFonts w:ascii="Calibri" w:hAnsi="Calibri" w:cs="Calibri"/>
                <w:color w:val="000000"/>
              </w:rPr>
            </w:pPr>
            <w:r>
              <w:rPr>
                <w:rFonts w:ascii="Calibri" w:hAnsi="Calibri" w:cs="Calibri"/>
                <w:color w:val="000000"/>
              </w:rPr>
              <w:t>0.454147</w:t>
            </w:r>
          </w:p>
        </w:tc>
        <w:tc>
          <w:tcPr>
            <w:tcW w:w="1670" w:type="dxa"/>
            <w:vAlign w:val="bottom"/>
          </w:tcPr>
          <w:p w:rsidR="00B62249" w:rsidRDefault="00B62249" w:rsidP="00B62249">
            <w:pPr>
              <w:jc w:val="right"/>
              <w:rPr>
                <w:rFonts w:ascii="Calibri" w:hAnsi="Calibri" w:cs="Calibri"/>
                <w:color w:val="000000"/>
              </w:rPr>
            </w:pPr>
            <w:r>
              <w:rPr>
                <w:rFonts w:ascii="Calibri" w:hAnsi="Calibri" w:cs="Calibri"/>
                <w:color w:val="000000"/>
              </w:rPr>
              <w:t>0.029313</w:t>
            </w:r>
          </w:p>
        </w:tc>
        <w:tc>
          <w:tcPr>
            <w:tcW w:w="1195" w:type="dxa"/>
            <w:vAlign w:val="bottom"/>
          </w:tcPr>
          <w:p w:rsidR="00B62249" w:rsidRDefault="00B62249" w:rsidP="00B62249">
            <w:pPr>
              <w:jc w:val="right"/>
              <w:rPr>
                <w:rFonts w:ascii="Calibri" w:hAnsi="Calibri" w:cs="Calibri"/>
                <w:color w:val="000000"/>
              </w:rPr>
            </w:pPr>
            <w:r>
              <w:rPr>
                <w:rFonts w:ascii="Calibri" w:hAnsi="Calibri" w:cs="Calibri"/>
                <w:color w:val="000000"/>
              </w:rPr>
              <w:t>2</w:t>
            </w:r>
          </w:p>
        </w:tc>
        <w:tc>
          <w:tcPr>
            <w:tcW w:w="1533" w:type="dxa"/>
            <w:vAlign w:val="bottom"/>
          </w:tcPr>
          <w:p w:rsidR="00B62249" w:rsidRDefault="00B62249" w:rsidP="00B62249">
            <w:pPr>
              <w:jc w:val="right"/>
              <w:rPr>
                <w:rFonts w:ascii="Calibri" w:hAnsi="Calibri" w:cs="Calibri"/>
                <w:color w:val="000000"/>
              </w:rPr>
            </w:pPr>
            <w:r>
              <w:rPr>
                <w:rFonts w:ascii="Calibri" w:hAnsi="Calibri" w:cs="Calibri"/>
                <w:color w:val="000000"/>
              </w:rPr>
              <w:t>15191.749</w:t>
            </w:r>
          </w:p>
        </w:tc>
      </w:tr>
      <w:tr w:rsidR="00B62249" w:rsidTr="004335A0">
        <w:tc>
          <w:tcPr>
            <w:tcW w:w="2055" w:type="dxa"/>
          </w:tcPr>
          <w:p w:rsidR="00B62249" w:rsidRDefault="00B62249" w:rsidP="00B62249">
            <w:r>
              <w:t>Random Cluster 2 Instance 2</w:t>
            </w:r>
          </w:p>
        </w:tc>
        <w:tc>
          <w:tcPr>
            <w:tcW w:w="1104" w:type="dxa"/>
            <w:vAlign w:val="bottom"/>
          </w:tcPr>
          <w:p w:rsidR="00B62249" w:rsidRDefault="00B62249" w:rsidP="00B62249">
            <w:pPr>
              <w:jc w:val="right"/>
              <w:rPr>
                <w:rFonts w:ascii="Calibri" w:hAnsi="Calibri" w:cs="Calibri"/>
                <w:color w:val="000000"/>
              </w:rPr>
            </w:pPr>
            <w:r>
              <w:rPr>
                <w:rFonts w:ascii="Calibri" w:hAnsi="Calibri" w:cs="Calibri"/>
                <w:color w:val="000000"/>
              </w:rPr>
              <w:t>8.7542</w:t>
            </w:r>
          </w:p>
        </w:tc>
        <w:tc>
          <w:tcPr>
            <w:tcW w:w="1220" w:type="dxa"/>
            <w:vAlign w:val="bottom"/>
          </w:tcPr>
          <w:p w:rsidR="00B62249" w:rsidRDefault="00B62249" w:rsidP="00B62249">
            <w:pPr>
              <w:jc w:val="right"/>
              <w:rPr>
                <w:rFonts w:ascii="Calibri" w:hAnsi="Calibri" w:cs="Calibri"/>
                <w:color w:val="000000"/>
              </w:rPr>
            </w:pPr>
            <w:r>
              <w:rPr>
                <w:rFonts w:ascii="Calibri" w:hAnsi="Calibri" w:cs="Calibri"/>
                <w:color w:val="000000"/>
              </w:rPr>
              <w:t>6352</w:t>
            </w:r>
          </w:p>
        </w:tc>
        <w:tc>
          <w:tcPr>
            <w:tcW w:w="1298" w:type="dxa"/>
            <w:vAlign w:val="bottom"/>
          </w:tcPr>
          <w:p w:rsidR="00B62249" w:rsidRDefault="00B62249" w:rsidP="00B62249">
            <w:pPr>
              <w:jc w:val="right"/>
              <w:rPr>
                <w:rFonts w:ascii="Calibri" w:hAnsi="Calibri" w:cs="Calibri"/>
                <w:color w:val="000000"/>
              </w:rPr>
            </w:pPr>
            <w:r>
              <w:rPr>
                <w:rFonts w:ascii="Calibri" w:hAnsi="Calibri" w:cs="Calibri"/>
                <w:color w:val="000000"/>
              </w:rPr>
              <w:t>1.41788</w:t>
            </w:r>
          </w:p>
        </w:tc>
        <w:tc>
          <w:tcPr>
            <w:tcW w:w="1670" w:type="dxa"/>
            <w:vAlign w:val="bottom"/>
          </w:tcPr>
          <w:p w:rsidR="00B62249" w:rsidRDefault="00B62249" w:rsidP="00B62249">
            <w:pPr>
              <w:jc w:val="right"/>
              <w:rPr>
                <w:rFonts w:ascii="Calibri" w:hAnsi="Calibri" w:cs="Calibri"/>
                <w:color w:val="000000"/>
              </w:rPr>
            </w:pPr>
            <w:r>
              <w:rPr>
                <w:rFonts w:ascii="Calibri" w:hAnsi="Calibri" w:cs="Calibri"/>
                <w:color w:val="000000"/>
              </w:rPr>
              <w:t>3.380702</w:t>
            </w:r>
          </w:p>
        </w:tc>
        <w:tc>
          <w:tcPr>
            <w:tcW w:w="1195" w:type="dxa"/>
            <w:vAlign w:val="bottom"/>
          </w:tcPr>
          <w:p w:rsidR="00B62249" w:rsidRDefault="00B62249" w:rsidP="00B62249">
            <w:pPr>
              <w:jc w:val="right"/>
              <w:rPr>
                <w:rFonts w:ascii="Calibri" w:hAnsi="Calibri" w:cs="Calibri"/>
                <w:color w:val="000000"/>
              </w:rPr>
            </w:pPr>
            <w:r>
              <w:rPr>
                <w:rFonts w:ascii="Calibri" w:hAnsi="Calibri" w:cs="Calibri"/>
                <w:color w:val="000000"/>
              </w:rPr>
              <w:t>2</w:t>
            </w:r>
          </w:p>
        </w:tc>
        <w:tc>
          <w:tcPr>
            <w:tcW w:w="1533" w:type="dxa"/>
            <w:vAlign w:val="bottom"/>
          </w:tcPr>
          <w:p w:rsidR="00B62249" w:rsidRDefault="00B62249" w:rsidP="00B62249">
            <w:pPr>
              <w:jc w:val="right"/>
              <w:rPr>
                <w:rFonts w:ascii="Calibri" w:hAnsi="Calibri" w:cs="Calibri"/>
                <w:color w:val="000000"/>
              </w:rPr>
            </w:pPr>
            <w:r>
              <w:rPr>
                <w:rFonts w:ascii="Calibri" w:hAnsi="Calibri" w:cs="Calibri"/>
                <w:color w:val="000000"/>
              </w:rPr>
              <w:t>6604.22048</w:t>
            </w:r>
          </w:p>
        </w:tc>
      </w:tr>
      <w:tr w:rsidR="00B62249" w:rsidTr="004335A0">
        <w:tc>
          <w:tcPr>
            <w:tcW w:w="2055" w:type="dxa"/>
          </w:tcPr>
          <w:p w:rsidR="00B62249" w:rsidRDefault="00B62249" w:rsidP="00B62249">
            <w:r>
              <w:lastRenderedPageBreak/>
              <w:t>Random Cluster 2 Instance 3</w:t>
            </w:r>
          </w:p>
        </w:tc>
        <w:tc>
          <w:tcPr>
            <w:tcW w:w="1104" w:type="dxa"/>
            <w:vAlign w:val="bottom"/>
          </w:tcPr>
          <w:p w:rsidR="00B62249" w:rsidRDefault="00B62249" w:rsidP="00B62249">
            <w:pPr>
              <w:jc w:val="right"/>
              <w:rPr>
                <w:rFonts w:ascii="Calibri" w:hAnsi="Calibri" w:cs="Calibri"/>
                <w:color w:val="000000"/>
              </w:rPr>
            </w:pPr>
            <w:r>
              <w:rPr>
                <w:rFonts w:ascii="Calibri" w:hAnsi="Calibri" w:cs="Calibri"/>
                <w:color w:val="000000"/>
              </w:rPr>
              <w:t>9.78263</w:t>
            </w:r>
          </w:p>
        </w:tc>
        <w:tc>
          <w:tcPr>
            <w:tcW w:w="1220" w:type="dxa"/>
            <w:vAlign w:val="bottom"/>
          </w:tcPr>
          <w:p w:rsidR="00B62249" w:rsidRDefault="00B62249" w:rsidP="00B62249">
            <w:pPr>
              <w:jc w:val="right"/>
              <w:rPr>
                <w:rFonts w:ascii="Calibri" w:hAnsi="Calibri" w:cs="Calibri"/>
                <w:color w:val="000000"/>
              </w:rPr>
            </w:pPr>
            <w:r>
              <w:rPr>
                <w:rFonts w:ascii="Calibri" w:hAnsi="Calibri" w:cs="Calibri"/>
                <w:color w:val="000000"/>
              </w:rPr>
              <w:t>3519</w:t>
            </w:r>
          </w:p>
        </w:tc>
        <w:tc>
          <w:tcPr>
            <w:tcW w:w="1298" w:type="dxa"/>
            <w:vAlign w:val="bottom"/>
          </w:tcPr>
          <w:p w:rsidR="00B62249" w:rsidRDefault="00B62249" w:rsidP="00B62249">
            <w:pPr>
              <w:jc w:val="right"/>
              <w:rPr>
                <w:rFonts w:ascii="Calibri" w:hAnsi="Calibri" w:cs="Calibri"/>
                <w:color w:val="000000"/>
              </w:rPr>
            </w:pPr>
            <w:r>
              <w:rPr>
                <w:rFonts w:ascii="Calibri" w:hAnsi="Calibri" w:cs="Calibri"/>
                <w:color w:val="000000"/>
              </w:rPr>
              <w:t>0.488526</w:t>
            </w:r>
          </w:p>
        </w:tc>
        <w:tc>
          <w:tcPr>
            <w:tcW w:w="1670" w:type="dxa"/>
            <w:vAlign w:val="bottom"/>
          </w:tcPr>
          <w:p w:rsidR="00B62249" w:rsidRDefault="00B62249" w:rsidP="00B62249">
            <w:pPr>
              <w:jc w:val="right"/>
              <w:rPr>
                <w:rFonts w:ascii="Calibri" w:hAnsi="Calibri" w:cs="Calibri"/>
                <w:color w:val="000000"/>
              </w:rPr>
            </w:pPr>
            <w:r>
              <w:rPr>
                <w:rFonts w:ascii="Calibri" w:hAnsi="Calibri" w:cs="Calibri"/>
                <w:color w:val="000000"/>
              </w:rPr>
              <w:t>0.032972</w:t>
            </w:r>
          </w:p>
        </w:tc>
        <w:tc>
          <w:tcPr>
            <w:tcW w:w="1195" w:type="dxa"/>
            <w:vAlign w:val="bottom"/>
          </w:tcPr>
          <w:p w:rsidR="00B62249" w:rsidRDefault="00B62249" w:rsidP="00B62249">
            <w:pPr>
              <w:jc w:val="right"/>
              <w:rPr>
                <w:rFonts w:ascii="Calibri" w:hAnsi="Calibri" w:cs="Calibri"/>
                <w:color w:val="000000"/>
              </w:rPr>
            </w:pPr>
            <w:r>
              <w:rPr>
                <w:rFonts w:ascii="Calibri" w:hAnsi="Calibri" w:cs="Calibri"/>
                <w:color w:val="000000"/>
              </w:rPr>
              <w:t>2</w:t>
            </w:r>
          </w:p>
        </w:tc>
        <w:tc>
          <w:tcPr>
            <w:tcW w:w="1533" w:type="dxa"/>
            <w:vAlign w:val="bottom"/>
          </w:tcPr>
          <w:p w:rsidR="00B62249" w:rsidRDefault="00B62249" w:rsidP="00B62249">
            <w:pPr>
              <w:jc w:val="right"/>
              <w:rPr>
                <w:rFonts w:ascii="Calibri" w:hAnsi="Calibri" w:cs="Calibri"/>
                <w:color w:val="000000"/>
              </w:rPr>
            </w:pPr>
            <w:r>
              <w:rPr>
                <w:rFonts w:ascii="Calibri" w:hAnsi="Calibri" w:cs="Calibri"/>
                <w:color w:val="000000"/>
              </w:rPr>
              <w:t>12452.5028</w:t>
            </w:r>
          </w:p>
        </w:tc>
      </w:tr>
    </w:tbl>
    <w:p w:rsidR="004335A0" w:rsidRDefault="004335A0" w:rsidP="004335A0">
      <w:r>
        <w:t xml:space="preserve">Instance 1 Euclidean distance was </w:t>
      </w:r>
      <w:r w:rsidR="00B62249">
        <w:rPr>
          <w:rFonts w:ascii="Calibri" w:eastAsia="Times New Roman" w:hAnsi="Calibri" w:cs="Calibri"/>
          <w:color w:val="000000"/>
        </w:rPr>
        <w:t>7869</w:t>
      </w:r>
      <w:r>
        <w:rPr>
          <w:rFonts w:ascii="Calibri" w:eastAsia="Times New Roman" w:hAnsi="Calibri" w:cs="Calibri"/>
          <w:color w:val="000000"/>
        </w:rPr>
        <w:t xml:space="preserve">, for instance 2 it was </w:t>
      </w:r>
      <w:r w:rsidR="00B62249">
        <w:rPr>
          <w:rFonts w:ascii="Calibri" w:eastAsia="Times New Roman" w:hAnsi="Calibri" w:cs="Calibri"/>
          <w:color w:val="000000"/>
        </w:rPr>
        <w:t>16311</w:t>
      </w:r>
      <w:r>
        <w:rPr>
          <w:rFonts w:ascii="Calibri" w:eastAsia="Times New Roman" w:hAnsi="Calibri" w:cs="Calibri"/>
          <w:color w:val="000000"/>
        </w:rPr>
        <w:t xml:space="preserve">, for instance 3 it was </w:t>
      </w:r>
      <w:r w:rsidR="00B62249">
        <w:rPr>
          <w:rFonts w:ascii="Calibri" w:eastAsia="Times New Roman" w:hAnsi="Calibri" w:cs="Calibri"/>
          <w:color w:val="000000"/>
        </w:rPr>
        <w:t>10565</w:t>
      </w:r>
      <w:r>
        <w:rPr>
          <w:rFonts w:ascii="Calibri" w:eastAsia="Times New Roman" w:hAnsi="Calibri" w:cs="Calibri"/>
          <w:color w:val="000000"/>
        </w:rPr>
        <w:t>.</w:t>
      </w:r>
      <w:r w:rsidR="003207B6" w:rsidRPr="003207B6">
        <w:t xml:space="preserve"> </w:t>
      </w:r>
      <w:r w:rsidR="003207B6">
        <w:t xml:space="preserve">Accordingly, these instances occupy similar values to the centroid for all features. </w:t>
      </w:r>
      <w:r w:rsidR="003207B6">
        <w:t xml:space="preserve">Their </w:t>
      </w:r>
      <w:r w:rsidR="003207B6">
        <w:t xml:space="preserve">features differ most in </w:t>
      </w:r>
      <w:proofErr w:type="spellStart"/>
      <w:r w:rsidR="003207B6">
        <w:t>StarLuminosity</w:t>
      </w:r>
      <w:proofErr w:type="spellEnd"/>
      <w:r w:rsidR="003207B6">
        <w:t xml:space="preserve"> for instance 1 and 3 (</w:t>
      </w:r>
      <w:r w:rsidR="003207B6">
        <w:t>99.7</w:t>
      </w:r>
      <w:r w:rsidR="003207B6">
        <w:t xml:space="preserve">% and </w:t>
      </w:r>
      <w:r w:rsidR="003207B6">
        <w:t>99.7</w:t>
      </w:r>
      <w:r w:rsidR="003207B6">
        <w:t>% error</w:t>
      </w:r>
      <w:r w:rsidR="003207B6">
        <w:t xml:space="preserve"> respectively</w:t>
      </w:r>
      <w:r w:rsidR="003207B6">
        <w:t xml:space="preserve">) and in </w:t>
      </w:r>
      <w:proofErr w:type="spellStart"/>
      <w:r w:rsidR="003207B6">
        <w:t>MeanFluxSep</w:t>
      </w:r>
      <w:proofErr w:type="spellEnd"/>
      <w:r w:rsidR="003207B6">
        <w:t xml:space="preserve"> for instance 2 (</w:t>
      </w:r>
      <w:r w:rsidR="003207B6">
        <w:t>71.1</w:t>
      </w:r>
      <w:r w:rsidR="003207B6">
        <w:t xml:space="preserve">% error). </w:t>
      </w:r>
      <w:r w:rsidR="00EF5247">
        <w:t xml:space="preserve">The significant error in </w:t>
      </w:r>
      <w:proofErr w:type="spellStart"/>
      <w:r w:rsidR="00EF5247">
        <w:t>MeanFl</w:t>
      </w:r>
      <w:r w:rsidR="00EF5247">
        <w:t>uxSep</w:t>
      </w:r>
      <w:proofErr w:type="spellEnd"/>
      <w:r w:rsidR="00EF5247">
        <w:t xml:space="preserve"> was likely driven by the presence of a singular extreme outlier with respect to </w:t>
      </w:r>
      <w:proofErr w:type="spellStart"/>
      <w:r w:rsidR="00EF5247">
        <w:t>MeanFluxSep</w:t>
      </w:r>
      <w:proofErr w:type="spellEnd"/>
      <w:r w:rsidR="00EF5247">
        <w:t xml:space="preserve"> in this dataset, which should likely have been pruned. Additionally, t</w:t>
      </w:r>
      <w:r w:rsidR="003207B6">
        <w:t>his comparison would have been much easier if the features had been first normalized or standardized.</w:t>
      </w:r>
      <w:r w:rsidR="00EF5247">
        <w:t xml:space="preserve"> </w:t>
      </w:r>
    </w:p>
    <w:p w:rsidR="004335A0" w:rsidRDefault="004335A0"/>
    <w:p w:rsidR="004335A0" w:rsidRDefault="004335A0" w:rsidP="004335A0">
      <w:r>
        <w:t>Cluster 3:</w:t>
      </w:r>
    </w:p>
    <w:tbl>
      <w:tblPr>
        <w:tblStyle w:val="TableGrid"/>
        <w:tblW w:w="0" w:type="auto"/>
        <w:tblInd w:w="-725" w:type="dxa"/>
        <w:tblLayout w:type="fixed"/>
        <w:tblLook w:val="04A0" w:firstRow="1" w:lastRow="0" w:firstColumn="1" w:lastColumn="0" w:noHBand="0" w:noVBand="1"/>
      </w:tblPr>
      <w:tblGrid>
        <w:gridCol w:w="2055"/>
        <w:gridCol w:w="1104"/>
        <w:gridCol w:w="1220"/>
        <w:gridCol w:w="1298"/>
        <w:gridCol w:w="1670"/>
        <w:gridCol w:w="1195"/>
        <w:gridCol w:w="1533"/>
      </w:tblGrid>
      <w:tr w:rsidR="004335A0" w:rsidTr="004335A0">
        <w:tc>
          <w:tcPr>
            <w:tcW w:w="2055" w:type="dxa"/>
          </w:tcPr>
          <w:p w:rsidR="004335A0" w:rsidRDefault="004335A0" w:rsidP="004335A0"/>
        </w:tc>
        <w:tc>
          <w:tcPr>
            <w:tcW w:w="8020" w:type="dxa"/>
            <w:gridSpan w:val="6"/>
          </w:tcPr>
          <w:p w:rsidR="004335A0" w:rsidRDefault="004335A0" w:rsidP="004335A0">
            <w:pPr>
              <w:jc w:val="center"/>
            </w:pPr>
            <w:r>
              <w:t>Feature Values</w:t>
            </w:r>
          </w:p>
        </w:tc>
      </w:tr>
      <w:tr w:rsidR="004335A0" w:rsidTr="004335A0">
        <w:tc>
          <w:tcPr>
            <w:tcW w:w="2055" w:type="dxa"/>
          </w:tcPr>
          <w:p w:rsidR="004335A0" w:rsidRDefault="004335A0" w:rsidP="004335A0"/>
        </w:tc>
        <w:tc>
          <w:tcPr>
            <w:tcW w:w="1104" w:type="dxa"/>
          </w:tcPr>
          <w:p w:rsidR="004335A0" w:rsidRDefault="004335A0" w:rsidP="004335A0">
            <w:proofErr w:type="spellStart"/>
            <w:r>
              <w:t>TESSMag</w:t>
            </w:r>
            <w:proofErr w:type="spellEnd"/>
          </w:p>
        </w:tc>
        <w:tc>
          <w:tcPr>
            <w:tcW w:w="1220" w:type="dxa"/>
          </w:tcPr>
          <w:p w:rsidR="004335A0" w:rsidRDefault="004335A0" w:rsidP="004335A0">
            <w:proofErr w:type="spellStart"/>
            <w:r>
              <w:t>StarTemp</w:t>
            </w:r>
            <w:proofErr w:type="spellEnd"/>
          </w:p>
        </w:tc>
        <w:tc>
          <w:tcPr>
            <w:tcW w:w="1298" w:type="dxa"/>
          </w:tcPr>
          <w:p w:rsidR="004335A0" w:rsidRDefault="004335A0" w:rsidP="004335A0">
            <w:proofErr w:type="spellStart"/>
            <w:r>
              <w:t>StarRadius</w:t>
            </w:r>
            <w:proofErr w:type="spellEnd"/>
          </w:p>
        </w:tc>
        <w:tc>
          <w:tcPr>
            <w:tcW w:w="1670" w:type="dxa"/>
          </w:tcPr>
          <w:p w:rsidR="004335A0" w:rsidRDefault="004335A0" w:rsidP="004335A0">
            <w:proofErr w:type="spellStart"/>
            <w:r>
              <w:t>StarLuminosity</w:t>
            </w:r>
            <w:proofErr w:type="spellEnd"/>
          </w:p>
        </w:tc>
        <w:tc>
          <w:tcPr>
            <w:tcW w:w="1195" w:type="dxa"/>
          </w:tcPr>
          <w:p w:rsidR="004335A0" w:rsidRDefault="004335A0" w:rsidP="004335A0">
            <w:proofErr w:type="spellStart"/>
            <w:r>
              <w:t>NFluxReg</w:t>
            </w:r>
            <w:proofErr w:type="spellEnd"/>
          </w:p>
        </w:tc>
        <w:tc>
          <w:tcPr>
            <w:tcW w:w="1533" w:type="dxa"/>
          </w:tcPr>
          <w:p w:rsidR="004335A0" w:rsidRDefault="004335A0" w:rsidP="004335A0">
            <w:proofErr w:type="spellStart"/>
            <w:r>
              <w:t>MeanFluxSep</w:t>
            </w:r>
            <w:proofErr w:type="spellEnd"/>
          </w:p>
        </w:tc>
      </w:tr>
      <w:tr w:rsidR="00B62249" w:rsidTr="004335A0">
        <w:tc>
          <w:tcPr>
            <w:tcW w:w="2055" w:type="dxa"/>
          </w:tcPr>
          <w:p w:rsidR="00B62249" w:rsidRDefault="00B62249" w:rsidP="00B62249">
            <w:r>
              <w:t>Cluster 3 Centroid</w:t>
            </w:r>
          </w:p>
        </w:tc>
        <w:tc>
          <w:tcPr>
            <w:tcW w:w="1104" w:type="dxa"/>
            <w:vAlign w:val="center"/>
          </w:tcPr>
          <w:p w:rsidR="00B62249" w:rsidRDefault="00B62249" w:rsidP="00B62249">
            <w:pPr>
              <w:jc w:val="right"/>
              <w:rPr>
                <w:rFonts w:ascii="Calibri" w:hAnsi="Calibri" w:cs="Calibri"/>
                <w:color w:val="000000"/>
              </w:rPr>
            </w:pPr>
            <w:r>
              <w:rPr>
                <w:rFonts w:ascii="Calibri" w:hAnsi="Calibri" w:cs="Calibri"/>
                <w:color w:val="000000"/>
              </w:rPr>
              <w:t>9.6676</w:t>
            </w:r>
          </w:p>
        </w:tc>
        <w:tc>
          <w:tcPr>
            <w:tcW w:w="1220" w:type="dxa"/>
            <w:vAlign w:val="center"/>
          </w:tcPr>
          <w:p w:rsidR="00B62249" w:rsidRDefault="00B62249" w:rsidP="00B62249">
            <w:pPr>
              <w:jc w:val="right"/>
              <w:rPr>
                <w:rFonts w:ascii="Calibri" w:hAnsi="Calibri" w:cs="Calibri"/>
                <w:color w:val="000000"/>
              </w:rPr>
            </w:pPr>
            <w:r>
              <w:rPr>
                <w:rFonts w:ascii="Calibri" w:hAnsi="Calibri" w:cs="Calibri"/>
                <w:color w:val="000000"/>
              </w:rPr>
              <w:t>5396</w:t>
            </w:r>
          </w:p>
        </w:tc>
        <w:tc>
          <w:tcPr>
            <w:tcW w:w="1298" w:type="dxa"/>
            <w:vAlign w:val="center"/>
          </w:tcPr>
          <w:p w:rsidR="00B62249" w:rsidRDefault="00B62249" w:rsidP="00B62249">
            <w:pPr>
              <w:jc w:val="right"/>
              <w:rPr>
                <w:rFonts w:ascii="Calibri" w:hAnsi="Calibri" w:cs="Calibri"/>
                <w:color w:val="000000"/>
              </w:rPr>
            </w:pPr>
            <w:r>
              <w:rPr>
                <w:rFonts w:ascii="Calibri" w:hAnsi="Calibri" w:cs="Calibri"/>
                <w:color w:val="000000"/>
              </w:rPr>
              <w:t>0.9632</w:t>
            </w:r>
          </w:p>
        </w:tc>
        <w:tc>
          <w:tcPr>
            <w:tcW w:w="1670" w:type="dxa"/>
            <w:vAlign w:val="center"/>
          </w:tcPr>
          <w:p w:rsidR="00B62249" w:rsidRDefault="00B62249" w:rsidP="00B62249">
            <w:pPr>
              <w:jc w:val="right"/>
              <w:rPr>
                <w:rFonts w:ascii="Calibri" w:hAnsi="Calibri" w:cs="Calibri"/>
                <w:color w:val="000000"/>
              </w:rPr>
            </w:pPr>
            <w:r>
              <w:rPr>
                <w:rFonts w:ascii="Calibri" w:hAnsi="Calibri" w:cs="Calibri"/>
                <w:color w:val="000000"/>
              </w:rPr>
              <w:t>1.0925</w:t>
            </w:r>
          </w:p>
        </w:tc>
        <w:tc>
          <w:tcPr>
            <w:tcW w:w="1195" w:type="dxa"/>
            <w:vAlign w:val="center"/>
          </w:tcPr>
          <w:p w:rsidR="00B62249" w:rsidRDefault="00B62249" w:rsidP="00B62249">
            <w:pPr>
              <w:jc w:val="right"/>
              <w:rPr>
                <w:rFonts w:ascii="Calibri" w:hAnsi="Calibri" w:cs="Calibri"/>
                <w:color w:val="000000"/>
              </w:rPr>
            </w:pPr>
            <w:r>
              <w:rPr>
                <w:rFonts w:ascii="Calibri" w:hAnsi="Calibri" w:cs="Calibri"/>
                <w:color w:val="000000"/>
              </w:rPr>
              <w:t>0.7597</w:t>
            </w:r>
          </w:p>
        </w:tc>
        <w:tc>
          <w:tcPr>
            <w:tcW w:w="1533" w:type="dxa"/>
            <w:vAlign w:val="center"/>
          </w:tcPr>
          <w:p w:rsidR="00B62249" w:rsidRDefault="00B62249" w:rsidP="00B62249">
            <w:pPr>
              <w:jc w:val="right"/>
              <w:rPr>
                <w:rFonts w:ascii="Calibri" w:hAnsi="Calibri" w:cs="Calibri"/>
                <w:color w:val="000000"/>
              </w:rPr>
            </w:pPr>
            <w:r>
              <w:rPr>
                <w:rFonts w:ascii="Calibri" w:hAnsi="Calibri" w:cs="Calibri"/>
                <w:color w:val="000000"/>
              </w:rPr>
              <w:t>0</w:t>
            </w:r>
          </w:p>
        </w:tc>
      </w:tr>
      <w:tr w:rsidR="00B62249" w:rsidTr="004335A0">
        <w:tc>
          <w:tcPr>
            <w:tcW w:w="2055" w:type="dxa"/>
          </w:tcPr>
          <w:p w:rsidR="00B62249" w:rsidRDefault="00B62249" w:rsidP="00B62249">
            <w:r>
              <w:t>Random Cluster 3 Instance 1</w:t>
            </w:r>
          </w:p>
        </w:tc>
        <w:tc>
          <w:tcPr>
            <w:tcW w:w="1104" w:type="dxa"/>
            <w:vAlign w:val="bottom"/>
          </w:tcPr>
          <w:p w:rsidR="00B62249" w:rsidRDefault="00B62249" w:rsidP="00B62249">
            <w:pPr>
              <w:jc w:val="right"/>
              <w:rPr>
                <w:rFonts w:ascii="Calibri" w:hAnsi="Calibri" w:cs="Calibri"/>
                <w:color w:val="000000"/>
              </w:rPr>
            </w:pPr>
            <w:r>
              <w:rPr>
                <w:rFonts w:ascii="Calibri" w:hAnsi="Calibri" w:cs="Calibri"/>
                <w:color w:val="000000"/>
              </w:rPr>
              <w:t>10.0391</w:t>
            </w:r>
          </w:p>
        </w:tc>
        <w:tc>
          <w:tcPr>
            <w:tcW w:w="1220" w:type="dxa"/>
            <w:vAlign w:val="bottom"/>
          </w:tcPr>
          <w:p w:rsidR="00B62249" w:rsidRDefault="00B62249" w:rsidP="00B62249">
            <w:pPr>
              <w:jc w:val="right"/>
              <w:rPr>
                <w:rFonts w:ascii="Calibri" w:hAnsi="Calibri" w:cs="Calibri"/>
                <w:color w:val="000000"/>
              </w:rPr>
            </w:pPr>
            <w:r>
              <w:rPr>
                <w:rFonts w:ascii="Calibri" w:hAnsi="Calibri" w:cs="Calibri"/>
                <w:color w:val="000000"/>
              </w:rPr>
              <w:t>5180</w:t>
            </w:r>
          </w:p>
        </w:tc>
        <w:tc>
          <w:tcPr>
            <w:tcW w:w="1298" w:type="dxa"/>
            <w:vAlign w:val="bottom"/>
          </w:tcPr>
          <w:p w:rsidR="00B62249" w:rsidRDefault="00B62249" w:rsidP="00B62249">
            <w:pPr>
              <w:jc w:val="right"/>
              <w:rPr>
                <w:rFonts w:ascii="Calibri" w:hAnsi="Calibri" w:cs="Calibri"/>
                <w:color w:val="000000"/>
              </w:rPr>
            </w:pPr>
            <w:r>
              <w:rPr>
                <w:rFonts w:ascii="Calibri" w:hAnsi="Calibri" w:cs="Calibri"/>
                <w:color w:val="000000"/>
              </w:rPr>
              <w:t>0.878413</w:t>
            </w:r>
          </w:p>
        </w:tc>
        <w:tc>
          <w:tcPr>
            <w:tcW w:w="1670" w:type="dxa"/>
            <w:vAlign w:val="bottom"/>
          </w:tcPr>
          <w:p w:rsidR="00B62249" w:rsidRDefault="00B62249" w:rsidP="00B62249">
            <w:pPr>
              <w:jc w:val="right"/>
              <w:rPr>
                <w:rFonts w:ascii="Calibri" w:hAnsi="Calibri" w:cs="Calibri"/>
                <w:color w:val="000000"/>
              </w:rPr>
            </w:pPr>
            <w:r>
              <w:rPr>
                <w:rFonts w:ascii="Calibri" w:hAnsi="Calibri" w:cs="Calibri"/>
                <w:color w:val="000000"/>
              </w:rPr>
              <w:t>0.500508</w:t>
            </w:r>
          </w:p>
        </w:tc>
        <w:tc>
          <w:tcPr>
            <w:tcW w:w="1195" w:type="dxa"/>
            <w:vAlign w:val="bottom"/>
          </w:tcPr>
          <w:p w:rsidR="00B62249" w:rsidRDefault="00B62249" w:rsidP="00B62249">
            <w:pPr>
              <w:jc w:val="right"/>
              <w:rPr>
                <w:rFonts w:ascii="Calibri" w:hAnsi="Calibri" w:cs="Calibri"/>
                <w:color w:val="000000"/>
              </w:rPr>
            </w:pPr>
            <w:r>
              <w:rPr>
                <w:rFonts w:ascii="Calibri" w:hAnsi="Calibri" w:cs="Calibri"/>
                <w:color w:val="000000"/>
              </w:rPr>
              <w:t>1</w:t>
            </w:r>
          </w:p>
        </w:tc>
        <w:tc>
          <w:tcPr>
            <w:tcW w:w="1533" w:type="dxa"/>
            <w:vAlign w:val="bottom"/>
          </w:tcPr>
          <w:p w:rsidR="00B62249" w:rsidRDefault="00B62249" w:rsidP="00B62249">
            <w:pPr>
              <w:jc w:val="right"/>
              <w:rPr>
                <w:rFonts w:ascii="Calibri" w:hAnsi="Calibri" w:cs="Calibri"/>
                <w:color w:val="000000"/>
              </w:rPr>
            </w:pPr>
            <w:r>
              <w:rPr>
                <w:rFonts w:ascii="Calibri" w:hAnsi="Calibri" w:cs="Calibri"/>
                <w:color w:val="000000"/>
              </w:rPr>
              <w:t>0</w:t>
            </w:r>
          </w:p>
        </w:tc>
      </w:tr>
      <w:tr w:rsidR="00B62249" w:rsidTr="004335A0">
        <w:tc>
          <w:tcPr>
            <w:tcW w:w="2055" w:type="dxa"/>
          </w:tcPr>
          <w:p w:rsidR="00B62249" w:rsidRDefault="00B62249" w:rsidP="00B62249">
            <w:r>
              <w:t>Random Cluster 3 Instance 2</w:t>
            </w:r>
          </w:p>
        </w:tc>
        <w:tc>
          <w:tcPr>
            <w:tcW w:w="1104" w:type="dxa"/>
            <w:vAlign w:val="bottom"/>
          </w:tcPr>
          <w:p w:rsidR="00B62249" w:rsidRDefault="00B62249" w:rsidP="00B62249">
            <w:pPr>
              <w:jc w:val="right"/>
              <w:rPr>
                <w:rFonts w:ascii="Calibri" w:hAnsi="Calibri" w:cs="Calibri"/>
                <w:color w:val="000000"/>
              </w:rPr>
            </w:pPr>
            <w:r>
              <w:rPr>
                <w:rFonts w:ascii="Calibri" w:hAnsi="Calibri" w:cs="Calibri"/>
                <w:color w:val="000000"/>
              </w:rPr>
              <w:t>8.1776</w:t>
            </w:r>
          </w:p>
        </w:tc>
        <w:tc>
          <w:tcPr>
            <w:tcW w:w="1220" w:type="dxa"/>
            <w:vAlign w:val="bottom"/>
          </w:tcPr>
          <w:p w:rsidR="00B62249" w:rsidRDefault="00B62249" w:rsidP="00B62249">
            <w:pPr>
              <w:jc w:val="right"/>
              <w:rPr>
                <w:rFonts w:ascii="Calibri" w:hAnsi="Calibri" w:cs="Calibri"/>
                <w:color w:val="000000"/>
              </w:rPr>
            </w:pPr>
            <w:r>
              <w:rPr>
                <w:rFonts w:ascii="Calibri" w:hAnsi="Calibri" w:cs="Calibri"/>
                <w:color w:val="000000"/>
              </w:rPr>
              <w:t>5093</w:t>
            </w:r>
          </w:p>
        </w:tc>
        <w:tc>
          <w:tcPr>
            <w:tcW w:w="1298" w:type="dxa"/>
            <w:vAlign w:val="bottom"/>
          </w:tcPr>
          <w:p w:rsidR="00B62249" w:rsidRDefault="00B62249" w:rsidP="00B62249">
            <w:pPr>
              <w:jc w:val="right"/>
              <w:rPr>
                <w:rFonts w:ascii="Calibri" w:hAnsi="Calibri" w:cs="Calibri"/>
                <w:color w:val="000000"/>
              </w:rPr>
            </w:pPr>
            <w:r>
              <w:rPr>
                <w:rFonts w:ascii="Calibri" w:hAnsi="Calibri" w:cs="Calibri"/>
                <w:color w:val="000000"/>
              </w:rPr>
              <w:t>0.695319</w:t>
            </w:r>
          </w:p>
        </w:tc>
        <w:tc>
          <w:tcPr>
            <w:tcW w:w="1670" w:type="dxa"/>
            <w:vAlign w:val="bottom"/>
          </w:tcPr>
          <w:p w:rsidR="00B62249" w:rsidRDefault="00B62249" w:rsidP="00B62249">
            <w:pPr>
              <w:jc w:val="right"/>
              <w:rPr>
                <w:rFonts w:ascii="Calibri" w:hAnsi="Calibri" w:cs="Calibri"/>
                <w:color w:val="000000"/>
              </w:rPr>
            </w:pPr>
            <w:r>
              <w:rPr>
                <w:rFonts w:ascii="Calibri" w:hAnsi="Calibri" w:cs="Calibri"/>
                <w:color w:val="000000"/>
              </w:rPr>
              <w:t>0.293061</w:t>
            </w:r>
          </w:p>
        </w:tc>
        <w:tc>
          <w:tcPr>
            <w:tcW w:w="1195" w:type="dxa"/>
            <w:vAlign w:val="bottom"/>
          </w:tcPr>
          <w:p w:rsidR="00B62249" w:rsidRDefault="00B62249" w:rsidP="00B62249">
            <w:pPr>
              <w:jc w:val="right"/>
              <w:rPr>
                <w:rFonts w:ascii="Calibri" w:hAnsi="Calibri" w:cs="Calibri"/>
                <w:color w:val="000000"/>
              </w:rPr>
            </w:pPr>
            <w:r>
              <w:rPr>
                <w:rFonts w:ascii="Calibri" w:hAnsi="Calibri" w:cs="Calibri"/>
                <w:color w:val="000000"/>
              </w:rPr>
              <w:t>0</w:t>
            </w:r>
          </w:p>
        </w:tc>
        <w:tc>
          <w:tcPr>
            <w:tcW w:w="1533" w:type="dxa"/>
            <w:vAlign w:val="bottom"/>
          </w:tcPr>
          <w:p w:rsidR="00B62249" w:rsidRDefault="00B62249" w:rsidP="00B62249">
            <w:pPr>
              <w:jc w:val="right"/>
              <w:rPr>
                <w:rFonts w:ascii="Calibri" w:hAnsi="Calibri" w:cs="Calibri"/>
                <w:color w:val="000000"/>
              </w:rPr>
            </w:pPr>
            <w:r>
              <w:rPr>
                <w:rFonts w:ascii="Calibri" w:hAnsi="Calibri" w:cs="Calibri"/>
                <w:color w:val="000000"/>
              </w:rPr>
              <w:t>0</w:t>
            </w:r>
          </w:p>
        </w:tc>
      </w:tr>
      <w:tr w:rsidR="00B62249" w:rsidTr="004335A0">
        <w:tc>
          <w:tcPr>
            <w:tcW w:w="2055" w:type="dxa"/>
          </w:tcPr>
          <w:p w:rsidR="00B62249" w:rsidRDefault="00B62249" w:rsidP="00B62249">
            <w:r>
              <w:t>Random Cluster 3 Instance 3</w:t>
            </w:r>
          </w:p>
        </w:tc>
        <w:tc>
          <w:tcPr>
            <w:tcW w:w="1104" w:type="dxa"/>
            <w:vAlign w:val="bottom"/>
          </w:tcPr>
          <w:p w:rsidR="00B62249" w:rsidRDefault="00B62249" w:rsidP="00B62249">
            <w:pPr>
              <w:jc w:val="right"/>
              <w:rPr>
                <w:rFonts w:ascii="Calibri" w:hAnsi="Calibri" w:cs="Calibri"/>
                <w:color w:val="000000"/>
              </w:rPr>
            </w:pPr>
            <w:r>
              <w:rPr>
                <w:rFonts w:ascii="Calibri" w:hAnsi="Calibri" w:cs="Calibri"/>
                <w:color w:val="000000"/>
              </w:rPr>
              <w:t>8.4818</w:t>
            </w:r>
          </w:p>
        </w:tc>
        <w:tc>
          <w:tcPr>
            <w:tcW w:w="1220" w:type="dxa"/>
            <w:vAlign w:val="bottom"/>
          </w:tcPr>
          <w:p w:rsidR="00B62249" w:rsidRDefault="00B62249" w:rsidP="00B62249">
            <w:pPr>
              <w:jc w:val="right"/>
              <w:rPr>
                <w:rFonts w:ascii="Calibri" w:hAnsi="Calibri" w:cs="Calibri"/>
                <w:color w:val="000000"/>
              </w:rPr>
            </w:pPr>
            <w:r>
              <w:rPr>
                <w:rFonts w:ascii="Calibri" w:hAnsi="Calibri" w:cs="Calibri"/>
                <w:color w:val="000000"/>
              </w:rPr>
              <w:t>5338</w:t>
            </w:r>
          </w:p>
        </w:tc>
        <w:tc>
          <w:tcPr>
            <w:tcW w:w="1298" w:type="dxa"/>
            <w:vAlign w:val="bottom"/>
          </w:tcPr>
          <w:p w:rsidR="00B62249" w:rsidRDefault="00B62249" w:rsidP="00B62249">
            <w:pPr>
              <w:jc w:val="right"/>
              <w:rPr>
                <w:rFonts w:ascii="Calibri" w:hAnsi="Calibri" w:cs="Calibri"/>
                <w:color w:val="000000"/>
              </w:rPr>
            </w:pPr>
            <w:r>
              <w:rPr>
                <w:rFonts w:ascii="Calibri" w:hAnsi="Calibri" w:cs="Calibri"/>
                <w:color w:val="000000"/>
              </w:rPr>
              <w:t>0.880582</w:t>
            </w:r>
          </w:p>
        </w:tc>
        <w:tc>
          <w:tcPr>
            <w:tcW w:w="1670" w:type="dxa"/>
            <w:vAlign w:val="bottom"/>
          </w:tcPr>
          <w:p w:rsidR="00B62249" w:rsidRDefault="00B62249" w:rsidP="00B62249">
            <w:pPr>
              <w:jc w:val="right"/>
              <w:rPr>
                <w:rFonts w:ascii="Calibri" w:hAnsi="Calibri" w:cs="Calibri"/>
                <w:color w:val="000000"/>
              </w:rPr>
            </w:pPr>
            <w:r>
              <w:rPr>
                <w:rFonts w:ascii="Calibri" w:hAnsi="Calibri" w:cs="Calibri"/>
                <w:color w:val="000000"/>
              </w:rPr>
              <w:t>0.566264</w:t>
            </w:r>
          </w:p>
        </w:tc>
        <w:tc>
          <w:tcPr>
            <w:tcW w:w="1195" w:type="dxa"/>
            <w:vAlign w:val="bottom"/>
          </w:tcPr>
          <w:p w:rsidR="00B62249" w:rsidRDefault="00B62249" w:rsidP="00B62249">
            <w:pPr>
              <w:jc w:val="right"/>
              <w:rPr>
                <w:rFonts w:ascii="Calibri" w:hAnsi="Calibri" w:cs="Calibri"/>
                <w:color w:val="000000"/>
              </w:rPr>
            </w:pPr>
            <w:r>
              <w:rPr>
                <w:rFonts w:ascii="Calibri" w:hAnsi="Calibri" w:cs="Calibri"/>
                <w:color w:val="000000"/>
              </w:rPr>
              <w:t>1</w:t>
            </w:r>
          </w:p>
        </w:tc>
        <w:tc>
          <w:tcPr>
            <w:tcW w:w="1533" w:type="dxa"/>
            <w:vAlign w:val="bottom"/>
          </w:tcPr>
          <w:p w:rsidR="00B62249" w:rsidRDefault="00B62249" w:rsidP="00B62249">
            <w:pPr>
              <w:jc w:val="right"/>
              <w:rPr>
                <w:rFonts w:ascii="Calibri" w:hAnsi="Calibri" w:cs="Calibri"/>
                <w:color w:val="000000"/>
              </w:rPr>
            </w:pPr>
            <w:r>
              <w:rPr>
                <w:rFonts w:ascii="Calibri" w:hAnsi="Calibri" w:cs="Calibri"/>
                <w:color w:val="000000"/>
              </w:rPr>
              <w:t>0</w:t>
            </w:r>
          </w:p>
        </w:tc>
      </w:tr>
    </w:tbl>
    <w:p w:rsidR="004335A0" w:rsidRDefault="004335A0" w:rsidP="004335A0">
      <w:r>
        <w:t xml:space="preserve">Instance 1 Euclidean distance was </w:t>
      </w:r>
      <w:r w:rsidR="00B62249">
        <w:rPr>
          <w:rFonts w:ascii="Calibri" w:eastAsia="Times New Roman" w:hAnsi="Calibri" w:cs="Calibri"/>
          <w:color w:val="000000"/>
        </w:rPr>
        <w:t>216.3</w:t>
      </w:r>
      <w:r>
        <w:rPr>
          <w:rFonts w:ascii="Calibri" w:eastAsia="Times New Roman" w:hAnsi="Calibri" w:cs="Calibri"/>
          <w:color w:val="000000"/>
        </w:rPr>
        <w:t xml:space="preserve">, for instance 2 it was </w:t>
      </w:r>
      <w:r w:rsidR="00B62249">
        <w:rPr>
          <w:rFonts w:ascii="Calibri" w:eastAsia="Times New Roman" w:hAnsi="Calibri" w:cs="Calibri"/>
          <w:color w:val="000000"/>
        </w:rPr>
        <w:t>303.3</w:t>
      </w:r>
      <w:r>
        <w:rPr>
          <w:rFonts w:ascii="Calibri" w:eastAsia="Times New Roman" w:hAnsi="Calibri" w:cs="Calibri"/>
          <w:color w:val="000000"/>
        </w:rPr>
        <w:t xml:space="preserve">, for instance 3 it was </w:t>
      </w:r>
      <w:r w:rsidR="00B62249">
        <w:rPr>
          <w:rFonts w:ascii="Calibri" w:eastAsia="Times New Roman" w:hAnsi="Calibri" w:cs="Calibri"/>
          <w:color w:val="000000"/>
        </w:rPr>
        <w:t>60.6</w:t>
      </w:r>
      <w:r w:rsidR="003207B6">
        <w:rPr>
          <w:rFonts w:ascii="Calibri" w:eastAsia="Times New Roman" w:hAnsi="Calibri" w:cs="Calibri"/>
          <w:color w:val="000000"/>
        </w:rPr>
        <w:t>.</w:t>
      </w:r>
      <w:r w:rsidR="003207B6">
        <w:t xml:space="preserve"> </w:t>
      </w:r>
      <w:r w:rsidR="003207B6">
        <w:t xml:space="preserve">Accordingly, these instances occupy similar values to the centroid for all features. Besides </w:t>
      </w:r>
      <w:proofErr w:type="spellStart"/>
      <w:r w:rsidR="003207B6">
        <w:t>MeanFluxSep</w:t>
      </w:r>
      <w:proofErr w:type="spellEnd"/>
      <w:r w:rsidR="003207B6">
        <w:t xml:space="preserve"> where they all occupy a value of 0, their features differ most in </w:t>
      </w:r>
      <w:proofErr w:type="spellStart"/>
      <w:r w:rsidR="003207B6">
        <w:t>StarLuminosity</w:t>
      </w:r>
      <w:proofErr w:type="spellEnd"/>
      <w:r w:rsidR="003207B6">
        <w:t xml:space="preserve"> for instance 1</w:t>
      </w:r>
      <w:r w:rsidR="003207B6">
        <w:t xml:space="preserve">, 2, and </w:t>
      </w:r>
      <w:r w:rsidR="003207B6">
        <w:t>3 (</w:t>
      </w:r>
      <w:r w:rsidR="003207B6">
        <w:t>54</w:t>
      </w:r>
      <w:r w:rsidR="003207B6">
        <w:t>%</w:t>
      </w:r>
      <w:r w:rsidR="003207B6">
        <w:t xml:space="preserve">, 73%, </w:t>
      </w:r>
      <w:r w:rsidR="003207B6">
        <w:t xml:space="preserve">and </w:t>
      </w:r>
      <w:r w:rsidR="003207B6">
        <w:t>48</w:t>
      </w:r>
      <w:r w:rsidR="003207B6">
        <w:t>% error</w:t>
      </w:r>
      <w:r w:rsidR="003207B6">
        <w:t xml:space="preserve"> respectively</w:t>
      </w:r>
      <w:r w:rsidR="003207B6">
        <w:t>)</w:t>
      </w:r>
      <w:r w:rsidR="003207B6">
        <w:t xml:space="preserve">. </w:t>
      </w:r>
      <w:r w:rsidR="003207B6">
        <w:t xml:space="preserve">This comparison would </w:t>
      </w:r>
      <w:r w:rsidR="003207B6">
        <w:t>have been</w:t>
      </w:r>
      <w:r w:rsidR="003207B6">
        <w:t xml:space="preserve"> much easier if the features had been first normalized or standardized.</w:t>
      </w:r>
    </w:p>
    <w:p w:rsidR="00C45F13" w:rsidRDefault="00C45F13" w:rsidP="004335A0"/>
    <w:p w:rsidR="003756FD" w:rsidRDefault="003756FD">
      <w:r>
        <w:br w:type="page"/>
      </w:r>
    </w:p>
    <w:p w:rsidR="00C45F13" w:rsidRDefault="00C45F13" w:rsidP="004335A0">
      <w:r>
        <w:lastRenderedPageBreak/>
        <w:t>4.</w:t>
      </w:r>
    </w:p>
    <w:p w:rsidR="0086527A" w:rsidRDefault="0086527A" w:rsidP="004335A0"/>
    <w:p w:rsidR="0086527A" w:rsidRDefault="0086527A" w:rsidP="0086527A">
      <w:r w:rsidRPr="00342122">
        <w:drawing>
          <wp:inline distT="0" distB="0" distL="0" distR="0" wp14:anchorId="3CD95BD2" wp14:editId="79A46DCA">
            <wp:extent cx="5943600" cy="3432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32175"/>
                    </a:xfrm>
                    <a:prstGeom prst="rect">
                      <a:avLst/>
                    </a:prstGeom>
                  </pic:spPr>
                </pic:pic>
              </a:graphicData>
            </a:graphic>
          </wp:inline>
        </w:drawing>
      </w:r>
    </w:p>
    <w:p w:rsidR="0086527A" w:rsidRDefault="0086527A" w:rsidP="0086527A">
      <w:r>
        <w:t>Blue: Cluster 0</w:t>
      </w:r>
    </w:p>
    <w:p w:rsidR="0086527A" w:rsidRDefault="0086527A" w:rsidP="0086527A">
      <w:r>
        <w:t>Red: Cluster 1</w:t>
      </w:r>
    </w:p>
    <w:p w:rsidR="0086527A" w:rsidRDefault="0086527A" w:rsidP="0086527A">
      <w:r>
        <w:t>Cyan: Cluster 2</w:t>
      </w:r>
    </w:p>
    <w:p w:rsidR="0086527A" w:rsidRDefault="0086527A" w:rsidP="0086527A">
      <w:r>
        <w:t>Grey: Cluster 3</w:t>
      </w:r>
    </w:p>
    <w:p w:rsidR="0086527A" w:rsidRDefault="0086527A" w:rsidP="004335A0"/>
    <w:p w:rsidR="0086527A" w:rsidRDefault="005E7BEA">
      <w:r>
        <w:t>Informally, based on the analysis in response to question 3 and the plots given after question 2 above, it seems that</w:t>
      </w:r>
      <w:r w:rsidR="0086527A">
        <w:t>:</w:t>
      </w:r>
    </w:p>
    <w:p w:rsidR="00B06619" w:rsidRDefault="00D9392C" w:rsidP="00B06619">
      <w:pPr>
        <w:pStyle w:val="ListParagraph"/>
        <w:numPr>
          <w:ilvl w:val="0"/>
          <w:numId w:val="1"/>
        </w:numPr>
      </w:pPr>
      <w:r>
        <w:t xml:space="preserve">Cluster 0 is fairly homogenous. </w:t>
      </w:r>
      <w:r w:rsidR="0086527A">
        <w:t>C</w:t>
      </w:r>
      <w:r w:rsidR="005E7BEA">
        <w:t xml:space="preserve">luster 0 captures instances which </w:t>
      </w:r>
      <w:r w:rsidR="00B06619">
        <w:t>likely</w:t>
      </w:r>
      <w:r w:rsidR="005E7BEA">
        <w:t xml:space="preserve"> fall into the “Not TOI” class</w:t>
      </w:r>
      <w:r w:rsidR="00B06619">
        <w:t xml:space="preserve">, </w:t>
      </w:r>
      <w:r w:rsidR="0086527A">
        <w:t xml:space="preserve">having </w:t>
      </w:r>
      <w:r>
        <w:t xml:space="preserve">0 or </w:t>
      </w:r>
      <w:r w:rsidR="0086527A">
        <w:t>1 Flux Region (</w:t>
      </w:r>
      <w:r w:rsidR="00B06619">
        <w:t xml:space="preserve">indicating </w:t>
      </w:r>
      <w:r w:rsidR="0086527A">
        <w:t xml:space="preserve">potential transit event), with stars of moderate magnitude (brightness), surface temperatures </w:t>
      </w:r>
      <w:r w:rsidR="00B06619">
        <w:t xml:space="preserve">(~6500-7000K) </w:t>
      </w:r>
      <w:r w:rsidR="00B06619">
        <w:t xml:space="preserve">and radii greater </w:t>
      </w:r>
      <w:r w:rsidR="00B06619">
        <w:t>(1-2 solar radii) which correspond to stars in the upper main sequence (</w:t>
      </w:r>
      <w:r>
        <w:t>F-type perhaps).</w:t>
      </w:r>
    </w:p>
    <w:p w:rsidR="0086527A" w:rsidRDefault="00D9392C" w:rsidP="00761EC0">
      <w:pPr>
        <w:pStyle w:val="ListParagraph"/>
        <w:numPr>
          <w:ilvl w:val="0"/>
          <w:numId w:val="1"/>
        </w:numPr>
      </w:pPr>
      <w:r>
        <w:t xml:space="preserve">Cluster </w:t>
      </w:r>
      <w:r>
        <w:t>1</w:t>
      </w:r>
      <w:r>
        <w:t xml:space="preserve"> is fairly homogenous. </w:t>
      </w:r>
      <w:r w:rsidR="0086527A">
        <w:t xml:space="preserve">Cluster 1 captures instances which </w:t>
      </w:r>
      <w:r w:rsidR="00B06619">
        <w:t xml:space="preserve">likely </w:t>
      </w:r>
      <w:r w:rsidR="0086527A">
        <w:t>fall into the “Not TOI” class</w:t>
      </w:r>
      <w:r w:rsidR="00B06619">
        <w:t xml:space="preserve"> but also captures the </w:t>
      </w:r>
      <w:r w:rsidR="00B06619">
        <w:t xml:space="preserve">second </w:t>
      </w:r>
      <w:r w:rsidR="00B06619">
        <w:t xml:space="preserve">widest chunk of those </w:t>
      </w:r>
      <w:r w:rsidR="00B06619">
        <w:t>classified</w:t>
      </w:r>
      <w:r w:rsidR="00B06619">
        <w:t xml:space="preserve"> as “TOI”,</w:t>
      </w:r>
      <w:r w:rsidR="0086527A">
        <w:t xml:space="preserve"> having 1 Flux Region (</w:t>
      </w:r>
      <w:r w:rsidR="00B06619">
        <w:t xml:space="preserve">indicating </w:t>
      </w:r>
      <w:r w:rsidR="0086527A">
        <w:t>potential transit event),</w:t>
      </w:r>
      <w:r w:rsidR="0086527A">
        <w:t xml:space="preserve"> </w:t>
      </w:r>
      <w:r w:rsidR="0086527A">
        <w:t xml:space="preserve">with stars of </w:t>
      </w:r>
      <w:r w:rsidR="0086527A">
        <w:t>high</w:t>
      </w:r>
      <w:r w:rsidR="0086527A">
        <w:t xml:space="preserve"> magnitude (brightness),</w:t>
      </w:r>
      <w:r w:rsidR="0086527A">
        <w:t xml:space="preserve"> low surface temperatures (in the domain of red dwarfs), and low radii (also in the domain of red dwarfs).</w:t>
      </w:r>
    </w:p>
    <w:p w:rsidR="00B06619" w:rsidRDefault="00D9392C" w:rsidP="00D9392C">
      <w:pPr>
        <w:pStyle w:val="ListParagraph"/>
        <w:numPr>
          <w:ilvl w:val="0"/>
          <w:numId w:val="1"/>
        </w:numPr>
      </w:pPr>
      <w:r>
        <w:t xml:space="preserve">Cluster </w:t>
      </w:r>
      <w:r>
        <w:t>2</w:t>
      </w:r>
      <w:r>
        <w:t xml:space="preserve"> is </w:t>
      </w:r>
      <w:r>
        <w:t>not very</w:t>
      </w:r>
      <w:r>
        <w:t xml:space="preserve"> homogenous. </w:t>
      </w:r>
      <w:r w:rsidR="0086527A">
        <w:t>C</w:t>
      </w:r>
      <w:r w:rsidR="0086527A">
        <w:t xml:space="preserve">luster </w:t>
      </w:r>
      <w:r w:rsidR="0086527A">
        <w:t>2</w:t>
      </w:r>
      <w:r w:rsidR="0086527A">
        <w:t xml:space="preserve"> captures instances which fall </w:t>
      </w:r>
      <w:r w:rsidR="00B06619">
        <w:t>into either</w:t>
      </w:r>
      <w:r w:rsidR="0086527A">
        <w:t xml:space="preserve"> class </w:t>
      </w:r>
      <w:r w:rsidR="00B06619">
        <w:t xml:space="preserve">(obviously still being skewed towards “Not TOI” since there are more instances of that class in the dataset), </w:t>
      </w:r>
      <w:r w:rsidR="0086527A">
        <w:t xml:space="preserve">having </w:t>
      </w:r>
      <w:r w:rsidR="00B06619">
        <w:t>&gt;1</w:t>
      </w:r>
      <w:r w:rsidR="0086527A">
        <w:t xml:space="preserve"> Flux Region (</w:t>
      </w:r>
      <w:r w:rsidR="00B06619">
        <w:t xml:space="preserve">indicating </w:t>
      </w:r>
      <w:r w:rsidR="00B06619">
        <w:t xml:space="preserve">multiple types of </w:t>
      </w:r>
      <w:r w:rsidR="0086527A">
        <w:t>potential transit event</w:t>
      </w:r>
      <w:r w:rsidR="00B06619">
        <w:t>s</w:t>
      </w:r>
      <w:r w:rsidR="0086527A">
        <w:t>)</w:t>
      </w:r>
      <w:r w:rsidR="00B06619">
        <w:t>. Beyond that, this cluster seems to fairly uniformly sample from the space of stellar parameters, with a slight preference towards those with low magnitude.</w:t>
      </w:r>
    </w:p>
    <w:p w:rsidR="0086527A" w:rsidRDefault="00D9392C" w:rsidP="00B06619">
      <w:pPr>
        <w:pStyle w:val="ListParagraph"/>
        <w:numPr>
          <w:ilvl w:val="0"/>
          <w:numId w:val="1"/>
        </w:numPr>
      </w:pPr>
      <w:r>
        <w:lastRenderedPageBreak/>
        <w:t xml:space="preserve">Cluster </w:t>
      </w:r>
      <w:r>
        <w:t>3</w:t>
      </w:r>
      <w:r>
        <w:t xml:space="preserve"> is fairly homogenous. </w:t>
      </w:r>
      <w:r w:rsidR="00B06619">
        <w:t>Cluster 3</w:t>
      </w:r>
      <w:r w:rsidR="00B06619">
        <w:t xml:space="preserve"> captures the widest chunk of </w:t>
      </w:r>
      <w:r w:rsidR="00B06619">
        <w:t>instances</w:t>
      </w:r>
      <w:r w:rsidR="00B06619">
        <w:t xml:space="preserve"> </w:t>
      </w:r>
      <w:r w:rsidR="00B06619">
        <w:t>classified</w:t>
      </w:r>
      <w:r w:rsidR="00B06619">
        <w:t xml:space="preserve"> as “TOI”,</w:t>
      </w:r>
      <w:r w:rsidR="00B06619">
        <w:t xml:space="preserve"> </w:t>
      </w:r>
      <w:r w:rsidR="00B06619">
        <w:t xml:space="preserve">having 1 Flux Region (indicating potential transit event), </w:t>
      </w:r>
      <w:r w:rsidR="00B06619">
        <w:t xml:space="preserve">with stars of moderate magnitude (brightness), </w:t>
      </w:r>
      <w:r w:rsidR="00B06619">
        <w:t>surface temperatures near that of main sequence stars like the sun (~6000K), and radii round that of the sun (~1 solar radius).</w:t>
      </w:r>
    </w:p>
    <w:p w:rsidR="00D9392C" w:rsidRDefault="00D9392C" w:rsidP="00D9392C"/>
    <w:p w:rsidR="00D9392C" w:rsidRDefault="00D9392C" w:rsidP="00D9392C">
      <w:r>
        <w:t>Based on these observations, the following descriptions can be inferred for what types of stars each cluster selects:</w:t>
      </w:r>
    </w:p>
    <w:p w:rsidR="00D9392C" w:rsidRDefault="00D9392C" w:rsidP="00D9392C">
      <w:pPr>
        <w:pStyle w:val="ListParagraph"/>
        <w:numPr>
          <w:ilvl w:val="0"/>
          <w:numId w:val="1"/>
        </w:numPr>
      </w:pPr>
      <w:r>
        <w:t>Cluster 0: Upper main sequence stars which are not likely members of the TOI class.</w:t>
      </w:r>
    </w:p>
    <w:p w:rsidR="00D9392C" w:rsidRDefault="00D9392C" w:rsidP="00D9392C">
      <w:pPr>
        <w:pStyle w:val="ListParagraph"/>
        <w:numPr>
          <w:ilvl w:val="0"/>
          <w:numId w:val="1"/>
        </w:numPr>
      </w:pPr>
      <w:r>
        <w:t>Cluster 1: Red dwarfs with potential transit events, possibly members of the TOI class.</w:t>
      </w:r>
    </w:p>
    <w:p w:rsidR="00D9392C" w:rsidRDefault="00D9392C" w:rsidP="00D9392C">
      <w:pPr>
        <w:pStyle w:val="ListParagraph"/>
        <w:numPr>
          <w:ilvl w:val="0"/>
          <w:numId w:val="1"/>
        </w:numPr>
      </w:pPr>
      <w:r>
        <w:t>Cluster 2: Stars with transit events of multiple depths (</w:t>
      </w:r>
      <w:proofErr w:type="spellStart"/>
      <w:r>
        <w:t>eg.</w:t>
      </w:r>
      <w:proofErr w:type="spellEnd"/>
      <w:r>
        <w:t xml:space="preserve"> due to dust clouds), for which TOI membership cannot be easily determined.</w:t>
      </w:r>
    </w:p>
    <w:p w:rsidR="00D9392C" w:rsidRDefault="00D9392C" w:rsidP="00D9392C">
      <w:pPr>
        <w:pStyle w:val="ListParagraph"/>
        <w:numPr>
          <w:ilvl w:val="0"/>
          <w:numId w:val="1"/>
        </w:numPr>
      </w:pPr>
      <w:r>
        <w:t>Cluster 3: Main sequence</w:t>
      </w:r>
      <w:r>
        <w:t xml:space="preserve"> </w:t>
      </w:r>
      <w:r>
        <w:t>stars</w:t>
      </w:r>
      <w:r>
        <w:t xml:space="preserve"> with potential transit events, </w:t>
      </w:r>
      <w:r>
        <w:t>which might be</w:t>
      </w:r>
      <w:r>
        <w:t xml:space="preserve"> members of the TOI class.</w:t>
      </w:r>
      <w:bookmarkStart w:id="0" w:name="_GoBack"/>
      <w:bookmarkEnd w:id="0"/>
    </w:p>
    <w:sectPr w:rsidR="00D9392C" w:rsidSect="00EC4A79">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35A0" w:rsidRDefault="004335A0" w:rsidP="004A1FF9">
      <w:r>
        <w:separator/>
      </w:r>
    </w:p>
  </w:endnote>
  <w:endnote w:type="continuationSeparator" w:id="0">
    <w:p w:rsidR="004335A0" w:rsidRDefault="004335A0" w:rsidP="004A1F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35A0" w:rsidRDefault="004335A0" w:rsidP="004A1FF9">
      <w:r>
        <w:separator/>
      </w:r>
    </w:p>
  </w:footnote>
  <w:footnote w:type="continuationSeparator" w:id="0">
    <w:p w:rsidR="004335A0" w:rsidRDefault="004335A0" w:rsidP="004A1F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335A0" w:rsidRDefault="004335A0">
    <w:pPr>
      <w:pStyle w:val="Header"/>
    </w:pPr>
    <w:r>
      <w:t>11-344</w:t>
    </w:r>
    <w:r>
      <w:tab/>
      <w:t>PS-5</w:t>
    </w:r>
    <w:r>
      <w:tab/>
      <w:t>Connor W. Colombo</w:t>
    </w:r>
  </w:p>
  <w:p w:rsidR="004335A0" w:rsidRDefault="004335A0">
    <w:pPr>
      <w:pStyle w:val="Header"/>
    </w:pPr>
    <w:r>
      <w:tab/>
    </w:r>
    <w:r>
      <w:tab/>
    </w:r>
    <w:proofErr w:type="spellStart"/>
    <w:r>
      <w:t>cwcolomb</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9511A2D"/>
    <w:multiLevelType w:val="hybridMultilevel"/>
    <w:tmpl w:val="3FD42880"/>
    <w:lvl w:ilvl="0" w:tplc="9D44C47C">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FF9"/>
    <w:rsid w:val="0005463C"/>
    <w:rsid w:val="00104EC5"/>
    <w:rsid w:val="001B3771"/>
    <w:rsid w:val="003207B6"/>
    <w:rsid w:val="00320983"/>
    <w:rsid w:val="00342122"/>
    <w:rsid w:val="0035042A"/>
    <w:rsid w:val="003756FD"/>
    <w:rsid w:val="003927C5"/>
    <w:rsid w:val="003A7C05"/>
    <w:rsid w:val="003B4005"/>
    <w:rsid w:val="004335A0"/>
    <w:rsid w:val="00472887"/>
    <w:rsid w:val="004A1FF9"/>
    <w:rsid w:val="004A6619"/>
    <w:rsid w:val="004E6955"/>
    <w:rsid w:val="004F26F6"/>
    <w:rsid w:val="004F7F3C"/>
    <w:rsid w:val="005E7BEA"/>
    <w:rsid w:val="0063754D"/>
    <w:rsid w:val="006779AA"/>
    <w:rsid w:val="006E4E9F"/>
    <w:rsid w:val="0086527A"/>
    <w:rsid w:val="008941AC"/>
    <w:rsid w:val="00931C81"/>
    <w:rsid w:val="00AB489C"/>
    <w:rsid w:val="00B06619"/>
    <w:rsid w:val="00B53A59"/>
    <w:rsid w:val="00B62249"/>
    <w:rsid w:val="00C024B4"/>
    <w:rsid w:val="00C45F13"/>
    <w:rsid w:val="00C621E5"/>
    <w:rsid w:val="00D9392C"/>
    <w:rsid w:val="00DF42A2"/>
    <w:rsid w:val="00E53950"/>
    <w:rsid w:val="00E776C7"/>
    <w:rsid w:val="00EC4A79"/>
    <w:rsid w:val="00EF5247"/>
    <w:rsid w:val="00F1774A"/>
    <w:rsid w:val="00FB66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4CC386"/>
  <w14:defaultImageDpi w14:val="32767"/>
  <w15:chartTrackingRefBased/>
  <w15:docId w15:val="{195B4B68-A5CE-C54E-AFD2-FB3B9BFC9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1FF9"/>
    <w:pPr>
      <w:tabs>
        <w:tab w:val="center" w:pos="4680"/>
        <w:tab w:val="right" w:pos="9360"/>
      </w:tabs>
    </w:pPr>
  </w:style>
  <w:style w:type="character" w:customStyle="1" w:styleId="HeaderChar">
    <w:name w:val="Header Char"/>
    <w:basedOn w:val="DefaultParagraphFont"/>
    <w:link w:val="Header"/>
    <w:uiPriority w:val="99"/>
    <w:rsid w:val="004A1FF9"/>
  </w:style>
  <w:style w:type="paragraph" w:styleId="Footer">
    <w:name w:val="footer"/>
    <w:basedOn w:val="Normal"/>
    <w:link w:val="FooterChar"/>
    <w:uiPriority w:val="99"/>
    <w:unhideWhenUsed/>
    <w:rsid w:val="004A1FF9"/>
    <w:pPr>
      <w:tabs>
        <w:tab w:val="center" w:pos="4680"/>
        <w:tab w:val="right" w:pos="9360"/>
      </w:tabs>
    </w:pPr>
  </w:style>
  <w:style w:type="character" w:customStyle="1" w:styleId="FooterChar">
    <w:name w:val="Footer Char"/>
    <w:basedOn w:val="DefaultParagraphFont"/>
    <w:link w:val="Footer"/>
    <w:uiPriority w:val="99"/>
    <w:rsid w:val="004A1FF9"/>
  </w:style>
  <w:style w:type="table" w:styleId="TableGrid">
    <w:name w:val="Table Grid"/>
    <w:basedOn w:val="TableNormal"/>
    <w:uiPriority w:val="39"/>
    <w:rsid w:val="00E539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652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4272829">
      <w:bodyDiv w:val="1"/>
      <w:marLeft w:val="0"/>
      <w:marRight w:val="0"/>
      <w:marTop w:val="0"/>
      <w:marBottom w:val="0"/>
      <w:divBdr>
        <w:top w:val="none" w:sz="0" w:space="0" w:color="auto"/>
        <w:left w:val="none" w:sz="0" w:space="0" w:color="auto"/>
        <w:bottom w:val="none" w:sz="0" w:space="0" w:color="auto"/>
        <w:right w:val="none" w:sz="0" w:space="0" w:color="auto"/>
      </w:divBdr>
    </w:div>
    <w:div w:id="1518881255">
      <w:bodyDiv w:val="1"/>
      <w:marLeft w:val="0"/>
      <w:marRight w:val="0"/>
      <w:marTop w:val="0"/>
      <w:marBottom w:val="0"/>
      <w:divBdr>
        <w:top w:val="none" w:sz="0" w:space="0" w:color="auto"/>
        <w:left w:val="none" w:sz="0" w:space="0" w:color="auto"/>
        <w:bottom w:val="none" w:sz="0" w:space="0" w:color="auto"/>
        <w:right w:val="none" w:sz="0" w:space="0" w:color="auto"/>
      </w:divBdr>
    </w:div>
    <w:div w:id="2120248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09E4C-1D36-C249-8FA0-494AC3742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11</Pages>
  <Words>1361</Words>
  <Characters>7759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W. Colombo</dc:creator>
  <cp:keywords/>
  <dc:description/>
  <cp:lastModifiedBy>Connor W. Colombo</cp:lastModifiedBy>
  <cp:revision>18</cp:revision>
  <dcterms:created xsi:type="dcterms:W3CDTF">2019-11-13T06:50:00Z</dcterms:created>
  <dcterms:modified xsi:type="dcterms:W3CDTF">2019-11-13T11:24:00Z</dcterms:modified>
</cp:coreProperties>
</file>